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79C" w:rsidRPr="00B1179C" w:rsidRDefault="00FF483C" w:rsidP="00F71369">
      <w:pPr>
        <w:ind w:firstLine="420"/>
        <w:jc w:val="center"/>
        <w:rPr>
          <w:b/>
          <w:sz w:val="28"/>
          <w:szCs w:val="28"/>
        </w:rPr>
      </w:pPr>
      <w:r w:rsidRPr="00F71369">
        <w:rPr>
          <w:rFonts w:hint="eastAsia"/>
          <w:b/>
          <w:sz w:val="28"/>
          <w:szCs w:val="28"/>
        </w:rPr>
        <w:t>关于2020年4月北京师范大学网络教育招生工作安排的通知</w:t>
      </w:r>
    </w:p>
    <w:p w:rsidR="00B1179C" w:rsidRPr="003106DF" w:rsidRDefault="003106DF" w:rsidP="003106DF">
      <w:pPr>
        <w:widowControl/>
        <w:jc w:val="center"/>
        <w:rPr>
          <w:sz w:val="24"/>
          <w:szCs w:val="24"/>
        </w:rPr>
      </w:pPr>
      <w:r w:rsidRPr="003106DF">
        <w:rPr>
          <w:rFonts w:hint="eastAsia"/>
          <w:sz w:val="24"/>
          <w:szCs w:val="24"/>
        </w:rPr>
        <w:t xml:space="preserve">师继网招[2020] </w:t>
      </w:r>
      <w:r w:rsidR="00B21E72">
        <w:rPr>
          <w:sz w:val="24"/>
          <w:szCs w:val="24"/>
        </w:rPr>
        <w:t>19</w:t>
      </w:r>
      <w:bookmarkStart w:id="0" w:name="_GoBack"/>
      <w:bookmarkEnd w:id="0"/>
      <w:r w:rsidRPr="003106DF">
        <w:rPr>
          <w:rFonts w:hint="eastAsia"/>
          <w:sz w:val="24"/>
          <w:szCs w:val="24"/>
        </w:rPr>
        <w:t>号</w:t>
      </w:r>
    </w:p>
    <w:p w:rsidR="00B1179C" w:rsidRPr="00B1179C" w:rsidRDefault="00B1179C" w:rsidP="00B1179C">
      <w:pPr>
        <w:widowControl/>
        <w:jc w:val="left"/>
        <w:rPr>
          <w:sz w:val="24"/>
          <w:szCs w:val="24"/>
        </w:rPr>
      </w:pPr>
      <w:r w:rsidRPr="00B1179C">
        <w:rPr>
          <w:sz w:val="24"/>
          <w:szCs w:val="24"/>
        </w:rPr>
        <w:t>各校外学习中心:</w:t>
      </w:r>
    </w:p>
    <w:p w:rsidR="00B1179C" w:rsidRPr="00C63503" w:rsidRDefault="00B1179C" w:rsidP="00B1179C">
      <w:pPr>
        <w:widowControl/>
        <w:jc w:val="left"/>
        <w:rPr>
          <w:color w:val="FF0000"/>
          <w:sz w:val="24"/>
          <w:szCs w:val="24"/>
        </w:rPr>
      </w:pPr>
      <w:r w:rsidRPr="00B1179C">
        <w:rPr>
          <w:sz w:val="24"/>
          <w:szCs w:val="24"/>
        </w:rPr>
        <w:t xml:space="preserve">    </w:t>
      </w:r>
      <w:r w:rsidRPr="00335D20">
        <w:rPr>
          <w:sz w:val="24"/>
          <w:szCs w:val="24"/>
        </w:rPr>
        <w:t>当前</w:t>
      </w:r>
      <w:r w:rsidR="00335D20" w:rsidRPr="00335D20">
        <w:rPr>
          <w:rFonts w:hint="eastAsia"/>
          <w:sz w:val="24"/>
          <w:szCs w:val="24"/>
        </w:rPr>
        <w:t>国内</w:t>
      </w:r>
      <w:r w:rsidRPr="00335D20">
        <w:rPr>
          <w:sz w:val="24"/>
          <w:szCs w:val="24"/>
        </w:rPr>
        <w:t>新冠肺炎疫情</w:t>
      </w:r>
      <w:r w:rsidR="00335D20" w:rsidRPr="00335D20">
        <w:rPr>
          <w:rFonts w:hint="eastAsia"/>
          <w:sz w:val="24"/>
          <w:szCs w:val="24"/>
        </w:rPr>
        <w:t>虽然得到有效控制</w:t>
      </w:r>
      <w:r w:rsidRPr="00335D20">
        <w:rPr>
          <w:sz w:val="24"/>
          <w:szCs w:val="24"/>
        </w:rPr>
        <w:t>，</w:t>
      </w:r>
      <w:r w:rsidR="00335D20" w:rsidRPr="00335D20">
        <w:rPr>
          <w:rFonts w:hint="eastAsia"/>
          <w:sz w:val="24"/>
          <w:szCs w:val="24"/>
        </w:rPr>
        <w:t>但是</w:t>
      </w:r>
      <w:r w:rsidRPr="00335D20">
        <w:rPr>
          <w:sz w:val="24"/>
          <w:szCs w:val="24"/>
        </w:rPr>
        <w:t>防控</w:t>
      </w:r>
      <w:r w:rsidR="00335D20" w:rsidRPr="00335D20">
        <w:rPr>
          <w:rFonts w:hint="eastAsia"/>
          <w:sz w:val="24"/>
          <w:szCs w:val="24"/>
        </w:rPr>
        <w:t>工作不容大意</w:t>
      </w:r>
      <w:r w:rsidRPr="00335D20">
        <w:rPr>
          <w:sz w:val="24"/>
          <w:szCs w:val="24"/>
        </w:rPr>
        <w:t>。疫情</w:t>
      </w:r>
      <w:r w:rsidR="00335D20" w:rsidRPr="00335D20">
        <w:rPr>
          <w:rFonts w:hint="eastAsia"/>
          <w:sz w:val="24"/>
          <w:szCs w:val="24"/>
        </w:rPr>
        <w:t>完全</w:t>
      </w:r>
      <w:r w:rsidRPr="00335D20">
        <w:rPr>
          <w:sz w:val="24"/>
          <w:szCs w:val="24"/>
        </w:rPr>
        <w:t>解除之前，禁止一切学生到校、到学习中心</w:t>
      </w:r>
      <w:r w:rsidR="00BA0B5F" w:rsidRPr="00335D20">
        <w:rPr>
          <w:rFonts w:hint="eastAsia"/>
          <w:sz w:val="24"/>
          <w:szCs w:val="24"/>
        </w:rPr>
        <w:t>报名考试</w:t>
      </w:r>
      <w:r w:rsidRPr="00335D20">
        <w:rPr>
          <w:sz w:val="24"/>
          <w:szCs w:val="24"/>
        </w:rPr>
        <w:t>。疫情期间</w:t>
      </w:r>
      <w:r w:rsidRPr="00B1179C">
        <w:rPr>
          <w:sz w:val="24"/>
          <w:szCs w:val="24"/>
        </w:rPr>
        <w:t>北京师范大学网络教育招生工作仍需严格按照学院要求开展，严禁跨区域违规招生，严禁虚假承诺和虚假宣传，4月份招生考试方式仍然采取分散的在线考试，学院将全面采用人脸识别系统进行远程监管，</w:t>
      </w:r>
      <w:r w:rsidR="00335D20">
        <w:rPr>
          <w:rFonts w:hint="eastAsia"/>
          <w:sz w:val="24"/>
          <w:szCs w:val="24"/>
        </w:rPr>
        <w:t>确保</w:t>
      </w:r>
      <w:r w:rsidRPr="00B1179C">
        <w:rPr>
          <w:sz w:val="24"/>
          <w:szCs w:val="24"/>
        </w:rPr>
        <w:t>招生工作的规范性和严肃性。若考生不具备个人考试的硬件条件，建议参加2020年秋季的招生（考试时间分别为5月23日、7月11日、8月29日，考试形式待定）。</w:t>
      </w:r>
      <w:r w:rsidR="009E6DCB" w:rsidRPr="00C63503">
        <w:rPr>
          <w:color w:val="FF0000"/>
          <w:sz w:val="24"/>
          <w:szCs w:val="24"/>
        </w:rPr>
        <w:t>疫情解除</w:t>
      </w:r>
      <w:r w:rsidR="00335D20" w:rsidRPr="00C63503">
        <w:rPr>
          <w:rFonts w:hint="eastAsia"/>
          <w:color w:val="FF0000"/>
          <w:sz w:val="24"/>
          <w:szCs w:val="24"/>
        </w:rPr>
        <w:t>后</w:t>
      </w:r>
      <w:r w:rsidR="009E6DCB" w:rsidRPr="00C63503">
        <w:rPr>
          <w:rFonts w:hint="eastAsia"/>
          <w:color w:val="FF0000"/>
          <w:sz w:val="24"/>
          <w:szCs w:val="24"/>
        </w:rPr>
        <w:t>，</w:t>
      </w:r>
      <w:r w:rsidRPr="00C63503">
        <w:rPr>
          <w:color w:val="FF0000"/>
          <w:sz w:val="24"/>
          <w:szCs w:val="24"/>
        </w:rPr>
        <w:t>所有</w:t>
      </w:r>
      <w:r w:rsidR="00335D20" w:rsidRPr="00C63503">
        <w:rPr>
          <w:color w:val="FF0000"/>
          <w:sz w:val="24"/>
          <w:szCs w:val="24"/>
        </w:rPr>
        <w:t>录取</w:t>
      </w:r>
      <w:r w:rsidRPr="00C63503">
        <w:rPr>
          <w:color w:val="FF0000"/>
          <w:sz w:val="24"/>
          <w:szCs w:val="24"/>
        </w:rPr>
        <w:t>新生</w:t>
      </w:r>
      <w:r w:rsidR="00335D20" w:rsidRPr="00C63503">
        <w:rPr>
          <w:rFonts w:hint="eastAsia"/>
          <w:color w:val="FF0000"/>
          <w:sz w:val="24"/>
          <w:szCs w:val="24"/>
        </w:rPr>
        <w:t>的期末考试，</w:t>
      </w:r>
      <w:r w:rsidRPr="00C63503">
        <w:rPr>
          <w:color w:val="FF0000"/>
          <w:sz w:val="24"/>
          <w:szCs w:val="24"/>
        </w:rPr>
        <w:t>均需</w:t>
      </w:r>
      <w:r w:rsidR="00335D20" w:rsidRPr="00C63503">
        <w:rPr>
          <w:rFonts w:hint="eastAsia"/>
          <w:color w:val="FF0000"/>
          <w:sz w:val="24"/>
          <w:szCs w:val="24"/>
        </w:rPr>
        <w:t>严格按照学院要求，</w:t>
      </w:r>
      <w:r w:rsidR="00C63503">
        <w:rPr>
          <w:rFonts w:hint="eastAsia"/>
          <w:color w:val="FF0000"/>
          <w:sz w:val="24"/>
          <w:szCs w:val="24"/>
        </w:rPr>
        <w:t>在</w:t>
      </w:r>
      <w:r w:rsidR="00335D20" w:rsidRPr="00C63503">
        <w:rPr>
          <w:rFonts w:hint="eastAsia"/>
          <w:color w:val="FF0000"/>
          <w:sz w:val="24"/>
          <w:szCs w:val="24"/>
        </w:rPr>
        <w:t>所报名的校外</w:t>
      </w:r>
      <w:r w:rsidRPr="00C63503">
        <w:rPr>
          <w:color w:val="FF0000"/>
          <w:sz w:val="24"/>
          <w:szCs w:val="24"/>
        </w:rPr>
        <w:t>学习中心集中</w:t>
      </w:r>
      <w:r w:rsidR="00335D20" w:rsidRPr="00C63503">
        <w:rPr>
          <w:rFonts w:hint="eastAsia"/>
          <w:color w:val="FF0000"/>
          <w:sz w:val="24"/>
          <w:szCs w:val="24"/>
        </w:rPr>
        <w:t>进行</w:t>
      </w:r>
      <w:r w:rsidRPr="00C63503">
        <w:rPr>
          <w:color w:val="FF0000"/>
          <w:sz w:val="24"/>
          <w:szCs w:val="24"/>
        </w:rPr>
        <w:t>。</w:t>
      </w:r>
    </w:p>
    <w:p w:rsidR="00B1179C" w:rsidRPr="00B1179C" w:rsidRDefault="00B1179C" w:rsidP="00F71369">
      <w:pPr>
        <w:widowControl/>
        <w:ind w:firstLine="420"/>
        <w:jc w:val="left"/>
        <w:rPr>
          <w:sz w:val="24"/>
          <w:szCs w:val="24"/>
        </w:rPr>
      </w:pPr>
      <w:r w:rsidRPr="00B1179C">
        <w:rPr>
          <w:sz w:val="24"/>
          <w:szCs w:val="24"/>
        </w:rPr>
        <w:t>请各学习中心务必高度重视</w:t>
      </w:r>
      <w:r w:rsidR="00BC571C">
        <w:rPr>
          <w:rFonts w:hint="eastAsia"/>
          <w:sz w:val="24"/>
          <w:szCs w:val="24"/>
        </w:rPr>
        <w:t>此次招生入学考试</w:t>
      </w:r>
      <w:r w:rsidRPr="00B1179C">
        <w:rPr>
          <w:sz w:val="24"/>
          <w:szCs w:val="24"/>
        </w:rPr>
        <w:t>，提前做好各项准备工作，保证考试顺利、有序进行。现将报名、考试有关要求通知如下:</w:t>
      </w:r>
    </w:p>
    <w:p w:rsidR="00B1179C" w:rsidRPr="00B1179C" w:rsidRDefault="00B1179C" w:rsidP="00B1179C">
      <w:pPr>
        <w:widowControl/>
        <w:jc w:val="left"/>
        <w:rPr>
          <w:sz w:val="24"/>
          <w:szCs w:val="24"/>
        </w:rPr>
      </w:pPr>
      <w:r w:rsidRPr="00B1179C">
        <w:rPr>
          <w:sz w:val="24"/>
          <w:szCs w:val="24"/>
        </w:rPr>
        <w:t> 一、 招生报名：</w:t>
      </w:r>
    </w:p>
    <w:p w:rsidR="00B1179C" w:rsidRPr="00F71369" w:rsidRDefault="00B1179C" w:rsidP="007B35CD">
      <w:pPr>
        <w:widowControl/>
        <w:ind w:firstLine="420"/>
        <w:jc w:val="left"/>
        <w:rPr>
          <w:sz w:val="24"/>
          <w:szCs w:val="24"/>
        </w:rPr>
      </w:pPr>
      <w:r w:rsidRPr="00B1179C">
        <w:rPr>
          <w:sz w:val="24"/>
          <w:szCs w:val="24"/>
        </w:rPr>
        <w:t>1、新生报名可以通过微信报名的形式取得参加入学考试的资格，考试成绩合格后获得录取资格，考生应准确填报各项信息，上传毕业证照片和蓝底标准证件照。已在学习中心报名的考生可以不使用该报名功能。</w:t>
      </w:r>
    </w:p>
    <w:p w:rsidR="005544E4" w:rsidRPr="00B1179C" w:rsidRDefault="005544E4" w:rsidP="005544E4">
      <w:pPr>
        <w:widowControl/>
        <w:jc w:val="center"/>
        <w:rPr>
          <w:sz w:val="24"/>
          <w:szCs w:val="24"/>
        </w:rPr>
      </w:pPr>
      <w:r w:rsidRPr="00F71369">
        <w:rPr>
          <w:noProof/>
          <w:sz w:val="24"/>
          <w:szCs w:val="24"/>
        </w:rPr>
        <w:drawing>
          <wp:inline distT="0" distB="0" distL="0" distR="0">
            <wp:extent cx="1609725" cy="1609725"/>
            <wp:effectExtent l="0" t="0" r="9525" b="9525"/>
            <wp:docPr id="4" name="图片 4" descr="C:\Users\李永康\Desktop\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李永康\Desktop\截图.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rsidR="00B1179C" w:rsidRPr="00B1179C" w:rsidRDefault="00B1179C" w:rsidP="007B35CD">
      <w:pPr>
        <w:widowControl/>
        <w:ind w:firstLine="420"/>
        <w:jc w:val="left"/>
        <w:rPr>
          <w:sz w:val="24"/>
          <w:szCs w:val="24"/>
        </w:rPr>
      </w:pPr>
      <w:r w:rsidRPr="00B1179C">
        <w:rPr>
          <w:sz w:val="24"/>
          <w:szCs w:val="24"/>
        </w:rPr>
        <w:lastRenderedPageBreak/>
        <w:t>2、学院定期将数据</w:t>
      </w:r>
      <w:r w:rsidR="00BA0B5F">
        <w:rPr>
          <w:sz w:val="24"/>
          <w:szCs w:val="24"/>
        </w:rPr>
        <w:t>导入招生报名系统，学习中心应认真核对考生身份证和毕业证信息，</w:t>
      </w:r>
      <w:r w:rsidR="00BA0B5F">
        <w:rPr>
          <w:rFonts w:hint="eastAsia"/>
          <w:sz w:val="24"/>
          <w:szCs w:val="24"/>
        </w:rPr>
        <w:t>审核</w:t>
      </w:r>
      <w:r w:rsidRPr="00B1179C">
        <w:rPr>
          <w:sz w:val="24"/>
          <w:szCs w:val="24"/>
        </w:rPr>
        <w:t>学生报名资格；完善其他报名信息和图片，确保报名信息准确无误。</w:t>
      </w:r>
    </w:p>
    <w:p w:rsidR="00B1179C" w:rsidRPr="00B1179C" w:rsidRDefault="00B1179C" w:rsidP="007B35CD">
      <w:pPr>
        <w:widowControl/>
        <w:ind w:firstLine="420"/>
        <w:jc w:val="left"/>
        <w:rPr>
          <w:sz w:val="24"/>
          <w:szCs w:val="24"/>
        </w:rPr>
      </w:pPr>
      <w:r w:rsidRPr="00B1179C">
        <w:rPr>
          <w:sz w:val="24"/>
          <w:szCs w:val="24"/>
        </w:rPr>
        <w:t>3、</w:t>
      </w:r>
      <w:r w:rsidR="00BA0B5F" w:rsidRPr="000E197E">
        <w:rPr>
          <w:rFonts w:hint="eastAsia"/>
          <w:color w:val="FF0000"/>
          <w:sz w:val="24"/>
          <w:szCs w:val="24"/>
        </w:rPr>
        <w:t>在疫情解除的</w:t>
      </w:r>
      <w:r w:rsidR="00505F14" w:rsidRPr="000E197E">
        <w:rPr>
          <w:rFonts w:hint="eastAsia"/>
          <w:color w:val="FF0000"/>
          <w:sz w:val="24"/>
          <w:szCs w:val="24"/>
        </w:rPr>
        <w:t>前提</w:t>
      </w:r>
      <w:r w:rsidR="00CF4F55" w:rsidRPr="000E197E">
        <w:rPr>
          <w:rFonts w:hint="eastAsia"/>
          <w:color w:val="FF0000"/>
          <w:sz w:val="24"/>
          <w:szCs w:val="24"/>
        </w:rPr>
        <w:t>下</w:t>
      </w:r>
      <w:r w:rsidR="00BA0B5F" w:rsidRPr="000E197E">
        <w:rPr>
          <w:rFonts w:hint="eastAsia"/>
          <w:color w:val="FF0000"/>
          <w:sz w:val="24"/>
          <w:szCs w:val="24"/>
        </w:rPr>
        <w:t>，</w:t>
      </w:r>
      <w:r w:rsidRPr="000E197E">
        <w:rPr>
          <w:color w:val="FF0000"/>
          <w:sz w:val="24"/>
          <w:szCs w:val="24"/>
        </w:rPr>
        <w:t>学习中心</w:t>
      </w:r>
      <w:r w:rsidR="00CF4F55" w:rsidRPr="000E197E">
        <w:rPr>
          <w:rFonts w:hint="eastAsia"/>
          <w:color w:val="FF0000"/>
          <w:sz w:val="24"/>
          <w:szCs w:val="24"/>
        </w:rPr>
        <w:t>可</w:t>
      </w:r>
      <w:r w:rsidRPr="000E197E">
        <w:rPr>
          <w:color w:val="FF0000"/>
          <w:sz w:val="24"/>
          <w:szCs w:val="24"/>
        </w:rPr>
        <w:t>组织获得录取资格的考生</w:t>
      </w:r>
      <w:r w:rsidR="00CF4F55" w:rsidRPr="000E197E">
        <w:rPr>
          <w:color w:val="FF0000"/>
          <w:sz w:val="24"/>
          <w:szCs w:val="24"/>
        </w:rPr>
        <w:t>提交、读取身份证</w:t>
      </w:r>
      <w:r w:rsidRPr="000E197E">
        <w:rPr>
          <w:color w:val="FF0000"/>
          <w:sz w:val="24"/>
          <w:szCs w:val="24"/>
        </w:rPr>
        <w:t>。</w:t>
      </w:r>
    </w:p>
    <w:p w:rsidR="00B1179C" w:rsidRPr="00B1179C" w:rsidRDefault="00B1179C" w:rsidP="00B1179C">
      <w:pPr>
        <w:widowControl/>
        <w:jc w:val="left"/>
        <w:rPr>
          <w:sz w:val="24"/>
          <w:szCs w:val="24"/>
        </w:rPr>
      </w:pPr>
      <w:r w:rsidRPr="00B1179C">
        <w:rPr>
          <w:sz w:val="24"/>
          <w:szCs w:val="24"/>
        </w:rPr>
        <w:t>二、招生考试：</w:t>
      </w:r>
    </w:p>
    <w:p w:rsidR="00B1179C" w:rsidRPr="00B1179C" w:rsidRDefault="00B1179C" w:rsidP="007B35CD">
      <w:pPr>
        <w:widowControl/>
        <w:ind w:firstLine="420"/>
        <w:jc w:val="left"/>
        <w:rPr>
          <w:sz w:val="24"/>
          <w:szCs w:val="24"/>
        </w:rPr>
      </w:pPr>
      <w:r w:rsidRPr="00B1179C">
        <w:rPr>
          <w:sz w:val="24"/>
          <w:szCs w:val="24"/>
        </w:rPr>
        <w:t>1、考试时间：</w:t>
      </w:r>
      <w:r w:rsidRPr="00B1179C">
        <w:rPr>
          <w:color w:val="FF0000"/>
          <w:sz w:val="24"/>
          <w:szCs w:val="24"/>
        </w:rPr>
        <w:t>4月16日至19日每天9:00-19:00，报名截止到4月13日17:00</w:t>
      </w:r>
      <w:r w:rsidR="006F4042">
        <w:rPr>
          <w:rFonts w:hint="eastAsia"/>
          <w:color w:val="FF0000"/>
          <w:sz w:val="24"/>
          <w:szCs w:val="24"/>
        </w:rPr>
        <w:t>，4月15日可以进行机考测试</w:t>
      </w:r>
      <w:r w:rsidRPr="00B1179C">
        <w:rPr>
          <w:sz w:val="24"/>
          <w:szCs w:val="24"/>
        </w:rPr>
        <w:t>。考试开始的时间可由学生灵活掌握，单科考试时长不能超过</w:t>
      </w:r>
      <w:r w:rsidRPr="00B1179C">
        <w:rPr>
          <w:color w:val="FF0000"/>
          <w:sz w:val="24"/>
          <w:szCs w:val="24"/>
        </w:rPr>
        <w:t>60</w:t>
      </w:r>
      <w:r w:rsidRPr="00B1179C">
        <w:rPr>
          <w:sz w:val="24"/>
          <w:szCs w:val="24"/>
        </w:rPr>
        <w:t>分钟，且每个考生只有一次考试机会。考生“进入考试”之前一定阅读和理解本通知及附件中的《北京师范大学网络教育在线考试监管操作说明》，避免浪费考试机会。</w:t>
      </w:r>
    </w:p>
    <w:p w:rsidR="00B1179C" w:rsidRPr="00B1179C" w:rsidRDefault="00B1179C" w:rsidP="007B35CD">
      <w:pPr>
        <w:widowControl/>
        <w:ind w:firstLine="420"/>
        <w:jc w:val="left"/>
        <w:rPr>
          <w:color w:val="FF0000"/>
          <w:sz w:val="24"/>
          <w:szCs w:val="24"/>
        </w:rPr>
      </w:pPr>
      <w:r w:rsidRPr="00B1179C">
        <w:rPr>
          <w:color w:val="FF0000"/>
          <w:sz w:val="24"/>
          <w:szCs w:val="24"/>
        </w:rPr>
        <w:t>特别说明：</w:t>
      </w:r>
      <w:r w:rsidR="006A0A01">
        <w:rPr>
          <w:rFonts w:hint="eastAsia"/>
          <w:color w:val="FF0000"/>
          <w:sz w:val="24"/>
          <w:szCs w:val="24"/>
        </w:rPr>
        <w:t>要求</w:t>
      </w:r>
      <w:r w:rsidR="007C0DE5">
        <w:rPr>
          <w:rFonts w:hint="eastAsia"/>
          <w:color w:val="FF0000"/>
          <w:sz w:val="24"/>
          <w:szCs w:val="24"/>
        </w:rPr>
        <w:t>考生</w:t>
      </w:r>
      <w:r w:rsidR="00B977C9">
        <w:rPr>
          <w:rFonts w:hint="eastAsia"/>
          <w:color w:val="FF0000"/>
          <w:sz w:val="24"/>
          <w:szCs w:val="24"/>
        </w:rPr>
        <w:t>加强考前复习，要有正确的学习观念，独立完成招生考试</w:t>
      </w:r>
      <w:r w:rsidR="00A12784">
        <w:rPr>
          <w:rFonts w:hint="eastAsia"/>
          <w:color w:val="FF0000"/>
          <w:sz w:val="24"/>
          <w:szCs w:val="24"/>
        </w:rPr>
        <w:t>，</w:t>
      </w:r>
      <w:r w:rsidRPr="00B1179C">
        <w:rPr>
          <w:color w:val="FF0000"/>
          <w:sz w:val="24"/>
          <w:szCs w:val="24"/>
        </w:rPr>
        <w:t>考试过程中不允许使用手机、辅导资料或他人辅助答题</w:t>
      </w:r>
      <w:r w:rsidR="00A12784">
        <w:rPr>
          <w:rFonts w:hint="eastAsia"/>
          <w:color w:val="FF0000"/>
          <w:sz w:val="24"/>
          <w:szCs w:val="24"/>
        </w:rPr>
        <w:t>。</w:t>
      </w:r>
      <w:r w:rsidRPr="00B1179C">
        <w:rPr>
          <w:color w:val="FF0000"/>
          <w:sz w:val="24"/>
          <w:szCs w:val="24"/>
        </w:rPr>
        <w:t>考试期间学院将安排巡考老师随时检查考试情况，考试系统也会</w:t>
      </w:r>
      <w:r w:rsidR="006A0A01">
        <w:rPr>
          <w:rFonts w:hint="eastAsia"/>
          <w:color w:val="FF0000"/>
          <w:sz w:val="24"/>
          <w:szCs w:val="24"/>
        </w:rPr>
        <w:t>随机</w:t>
      </w:r>
      <w:r w:rsidRPr="00B1179C">
        <w:rPr>
          <w:color w:val="FF0000"/>
          <w:sz w:val="24"/>
          <w:szCs w:val="24"/>
        </w:rPr>
        <w:t>抓拍、录像考试全过程，如果发现考生使用手机、长时间低头或左顾右盼、多人出现在镜头前等行</w:t>
      </w:r>
      <w:r w:rsidR="006A0A01">
        <w:rPr>
          <w:color w:val="FF0000"/>
          <w:sz w:val="24"/>
          <w:szCs w:val="24"/>
        </w:rPr>
        <w:t>为将被认定为作弊，不予录取。每个考生只有一次考试机会，</w:t>
      </w:r>
      <w:r w:rsidR="006A0A01">
        <w:rPr>
          <w:rFonts w:hint="eastAsia"/>
          <w:color w:val="FF0000"/>
          <w:sz w:val="24"/>
          <w:szCs w:val="24"/>
        </w:rPr>
        <w:t>务</w:t>
      </w:r>
      <w:r w:rsidR="006A0A01">
        <w:rPr>
          <w:color w:val="FF0000"/>
          <w:sz w:val="24"/>
          <w:szCs w:val="24"/>
        </w:rPr>
        <w:t>请严肃</w:t>
      </w:r>
      <w:r w:rsidRPr="00B1179C">
        <w:rPr>
          <w:color w:val="FF0000"/>
          <w:sz w:val="24"/>
          <w:szCs w:val="24"/>
        </w:rPr>
        <w:t>对待！</w:t>
      </w:r>
    </w:p>
    <w:p w:rsidR="00B1179C" w:rsidRPr="00B1179C" w:rsidRDefault="00B1179C" w:rsidP="007B35CD">
      <w:pPr>
        <w:widowControl/>
        <w:ind w:firstLine="420"/>
        <w:jc w:val="left"/>
        <w:rPr>
          <w:sz w:val="24"/>
          <w:szCs w:val="24"/>
        </w:rPr>
      </w:pPr>
      <w:r w:rsidRPr="00B1179C">
        <w:rPr>
          <w:sz w:val="24"/>
          <w:szCs w:val="24"/>
        </w:rPr>
        <w:t>2、考试系统下载和使用：</w:t>
      </w:r>
    </w:p>
    <w:p w:rsidR="00B1179C" w:rsidRPr="00B1179C" w:rsidRDefault="00B1179C" w:rsidP="0076575B">
      <w:pPr>
        <w:widowControl/>
        <w:ind w:firstLine="420"/>
        <w:jc w:val="left"/>
        <w:rPr>
          <w:sz w:val="24"/>
          <w:szCs w:val="24"/>
        </w:rPr>
      </w:pPr>
      <w:r w:rsidRPr="00B1179C">
        <w:rPr>
          <w:sz w:val="24"/>
          <w:szCs w:val="24"/>
        </w:rPr>
        <w:t>（1）考试电脑必须配备摄像头，安装“北京师范大学在线考试监管客户端”系统，下载地址：</w:t>
      </w:r>
      <w:r w:rsidR="00D171E2" w:rsidRPr="00D171E2">
        <w:rPr>
          <w:sz w:val="24"/>
          <w:szCs w:val="24"/>
        </w:rPr>
        <w:t>https://pan.baidu.com/s/1BmFDL8jtfFEvOg0aVSiZTA 提取码: yrv4</w:t>
      </w:r>
      <w:r w:rsidRPr="00B1179C">
        <w:rPr>
          <w:sz w:val="24"/>
          <w:szCs w:val="24"/>
        </w:rPr>
        <w:t>，暂时不支持手机端进行入学考试；</w:t>
      </w:r>
    </w:p>
    <w:p w:rsidR="00B1179C" w:rsidRPr="00B1179C" w:rsidRDefault="00B1179C" w:rsidP="007B35CD">
      <w:pPr>
        <w:widowControl/>
        <w:ind w:firstLine="420"/>
        <w:jc w:val="left"/>
        <w:rPr>
          <w:sz w:val="24"/>
          <w:szCs w:val="24"/>
        </w:rPr>
      </w:pPr>
      <w:r w:rsidRPr="00B1179C">
        <w:rPr>
          <w:sz w:val="24"/>
          <w:szCs w:val="24"/>
        </w:rPr>
        <w:t>（2）考生登陆“北京师范大学在线考试监管客户端”系统（</w:t>
      </w:r>
      <w:r w:rsidRPr="00B1179C">
        <w:rPr>
          <w:color w:val="FF0000"/>
          <w:sz w:val="24"/>
          <w:szCs w:val="24"/>
        </w:rPr>
        <w:t>用户名：身份证号，密码：身份证号后6位</w:t>
      </w:r>
      <w:r w:rsidRPr="00B1179C">
        <w:rPr>
          <w:sz w:val="24"/>
          <w:szCs w:val="24"/>
        </w:rPr>
        <w:t>），进入人脸识别环节，比对通过后正式开始考试。比对未通过，则禁止进入考试系统；</w:t>
      </w:r>
    </w:p>
    <w:p w:rsidR="00B1179C" w:rsidRPr="00B1179C" w:rsidRDefault="00B1179C" w:rsidP="007B35CD">
      <w:pPr>
        <w:widowControl/>
        <w:ind w:firstLine="420"/>
        <w:jc w:val="left"/>
        <w:rPr>
          <w:sz w:val="24"/>
          <w:szCs w:val="24"/>
        </w:rPr>
      </w:pPr>
      <w:r w:rsidRPr="00B1179C">
        <w:rPr>
          <w:sz w:val="24"/>
          <w:szCs w:val="24"/>
        </w:rPr>
        <w:t>（3）个别人脸识别检测不成功的考生，可以当场根据程序提示步骤向学院提出人工验证申请，并提供有力的佐证，经学院审核通过后方可参加考试；</w:t>
      </w:r>
    </w:p>
    <w:p w:rsidR="00B1179C" w:rsidRPr="00B1179C" w:rsidRDefault="00B1179C" w:rsidP="007B35CD">
      <w:pPr>
        <w:widowControl/>
        <w:ind w:firstLine="420"/>
        <w:jc w:val="left"/>
        <w:rPr>
          <w:sz w:val="24"/>
          <w:szCs w:val="24"/>
        </w:rPr>
      </w:pPr>
      <w:r w:rsidRPr="00B1179C">
        <w:rPr>
          <w:sz w:val="24"/>
          <w:szCs w:val="24"/>
        </w:rPr>
        <w:t>（4）凡未通过人脸识别系统验证和人工验证的考生，一律不认可其考试成绩，不具备录取资格。</w:t>
      </w:r>
    </w:p>
    <w:p w:rsidR="00B1179C" w:rsidRPr="002A3858" w:rsidRDefault="00B1179C" w:rsidP="007B35CD">
      <w:pPr>
        <w:widowControl/>
        <w:ind w:firstLine="420"/>
        <w:jc w:val="left"/>
        <w:rPr>
          <w:color w:val="FF0000"/>
          <w:sz w:val="24"/>
          <w:szCs w:val="24"/>
        </w:rPr>
      </w:pPr>
      <w:r w:rsidRPr="002A3858">
        <w:rPr>
          <w:color w:val="FF0000"/>
          <w:sz w:val="24"/>
          <w:szCs w:val="24"/>
        </w:rPr>
        <w:t>3、作弊认定：</w:t>
      </w:r>
    </w:p>
    <w:p w:rsidR="00B1179C" w:rsidRPr="00B1179C" w:rsidRDefault="00B1179C" w:rsidP="007B35CD">
      <w:pPr>
        <w:widowControl/>
        <w:ind w:firstLine="420"/>
        <w:jc w:val="left"/>
        <w:rPr>
          <w:sz w:val="24"/>
          <w:szCs w:val="24"/>
        </w:rPr>
      </w:pPr>
      <w:r w:rsidRPr="00B1179C">
        <w:rPr>
          <w:sz w:val="24"/>
          <w:szCs w:val="24"/>
        </w:rPr>
        <w:t>机考过程中“北京师范大学在线考试监管客户端”系统将全程进行监控和抓拍，预防作弊</w:t>
      </w:r>
      <w:r w:rsidR="00FB5C05">
        <w:rPr>
          <w:rFonts w:hint="eastAsia"/>
          <w:sz w:val="24"/>
          <w:szCs w:val="24"/>
        </w:rPr>
        <w:t>。</w:t>
      </w:r>
      <w:r w:rsidRPr="00B1179C">
        <w:rPr>
          <w:sz w:val="24"/>
          <w:szCs w:val="24"/>
        </w:rPr>
        <w:t>考生必须独立完成考试，</w:t>
      </w:r>
      <w:r w:rsidR="003561FE" w:rsidRPr="003561FE">
        <w:rPr>
          <w:rFonts w:hint="eastAsia"/>
          <w:sz w:val="24"/>
          <w:szCs w:val="24"/>
        </w:rPr>
        <w:t>凡有作弊行为，一经发现，一律不予录取</w:t>
      </w:r>
      <w:r w:rsidR="00924458">
        <w:rPr>
          <w:rFonts w:hint="eastAsia"/>
          <w:sz w:val="24"/>
          <w:szCs w:val="24"/>
        </w:rPr>
        <w:t>。</w:t>
      </w:r>
      <w:r w:rsidRPr="00B1179C">
        <w:rPr>
          <w:sz w:val="24"/>
          <w:szCs w:val="24"/>
        </w:rPr>
        <w:t>以下操作将被视为作弊行为：</w:t>
      </w:r>
    </w:p>
    <w:p w:rsidR="00B1179C" w:rsidRPr="00B1179C" w:rsidRDefault="00B1179C" w:rsidP="007B35CD">
      <w:pPr>
        <w:widowControl/>
        <w:ind w:firstLine="420"/>
        <w:jc w:val="left"/>
        <w:rPr>
          <w:sz w:val="24"/>
          <w:szCs w:val="24"/>
        </w:rPr>
      </w:pPr>
      <w:r w:rsidRPr="00B1179C">
        <w:rPr>
          <w:sz w:val="24"/>
          <w:szCs w:val="24"/>
        </w:rPr>
        <w:t>（1）考生在答卷过程中查阅辅导资料；</w:t>
      </w:r>
    </w:p>
    <w:p w:rsidR="00B1179C" w:rsidRPr="00B1179C" w:rsidRDefault="00B1179C" w:rsidP="007B35CD">
      <w:pPr>
        <w:widowControl/>
        <w:ind w:firstLine="420"/>
        <w:jc w:val="left"/>
        <w:rPr>
          <w:sz w:val="24"/>
          <w:szCs w:val="24"/>
        </w:rPr>
      </w:pPr>
      <w:r w:rsidRPr="00B1179C">
        <w:rPr>
          <w:sz w:val="24"/>
          <w:szCs w:val="24"/>
        </w:rPr>
        <w:t>（2）考生在答卷过程中换人或有其他人加入协作答题；</w:t>
      </w:r>
    </w:p>
    <w:p w:rsidR="00B1179C" w:rsidRPr="00B1179C" w:rsidRDefault="00B1179C" w:rsidP="007B35CD">
      <w:pPr>
        <w:widowControl/>
        <w:ind w:firstLine="420"/>
        <w:jc w:val="left"/>
        <w:rPr>
          <w:sz w:val="24"/>
          <w:szCs w:val="24"/>
        </w:rPr>
      </w:pPr>
      <w:r w:rsidRPr="00B1179C">
        <w:rPr>
          <w:sz w:val="24"/>
          <w:szCs w:val="24"/>
        </w:rPr>
        <w:t>（3）考试过程中接打电话或使用手机查询资料的行为；</w:t>
      </w:r>
    </w:p>
    <w:p w:rsidR="00B1179C" w:rsidRPr="00B1179C" w:rsidRDefault="00B1179C" w:rsidP="007B35CD">
      <w:pPr>
        <w:widowControl/>
        <w:ind w:firstLine="420"/>
        <w:jc w:val="left"/>
        <w:rPr>
          <w:sz w:val="24"/>
          <w:szCs w:val="24"/>
        </w:rPr>
      </w:pPr>
      <w:r w:rsidRPr="00B1179C">
        <w:rPr>
          <w:sz w:val="24"/>
          <w:szCs w:val="24"/>
        </w:rPr>
        <w:t>（4）考生在答卷过程中关闭或拔掉摄像头操作，导致人脸识别监管异常；</w:t>
      </w:r>
    </w:p>
    <w:p w:rsidR="00B1179C" w:rsidRPr="00B1179C" w:rsidRDefault="00B1179C" w:rsidP="007B35CD">
      <w:pPr>
        <w:widowControl/>
        <w:ind w:firstLine="420"/>
        <w:jc w:val="left"/>
        <w:rPr>
          <w:sz w:val="24"/>
          <w:szCs w:val="24"/>
        </w:rPr>
      </w:pPr>
      <w:r w:rsidRPr="00B1179C">
        <w:rPr>
          <w:sz w:val="24"/>
          <w:szCs w:val="24"/>
        </w:rPr>
        <w:t>（5）考试环境光线暗淡，逆光操作</w:t>
      </w:r>
      <w:r w:rsidR="00093CB4">
        <w:rPr>
          <w:rFonts w:hint="eastAsia"/>
          <w:sz w:val="24"/>
          <w:szCs w:val="24"/>
        </w:rPr>
        <w:t>，或摄像头聚焦集中导致图像模糊</w:t>
      </w:r>
      <w:r w:rsidRPr="00B1179C">
        <w:rPr>
          <w:sz w:val="24"/>
          <w:szCs w:val="24"/>
        </w:rPr>
        <w:t>。</w:t>
      </w:r>
    </w:p>
    <w:p w:rsidR="00B1179C" w:rsidRPr="00B1179C" w:rsidRDefault="00B1179C" w:rsidP="007B35CD">
      <w:pPr>
        <w:widowControl/>
        <w:ind w:firstLine="420"/>
        <w:jc w:val="left"/>
        <w:rPr>
          <w:sz w:val="24"/>
          <w:szCs w:val="24"/>
        </w:rPr>
      </w:pPr>
      <w:r w:rsidRPr="00B1179C">
        <w:rPr>
          <w:sz w:val="24"/>
          <w:szCs w:val="24"/>
        </w:rPr>
        <w:t>4、考试电脑要求和注意事项：</w:t>
      </w:r>
    </w:p>
    <w:p w:rsidR="00B1179C" w:rsidRPr="00B1179C" w:rsidRDefault="00B1179C" w:rsidP="007B35CD">
      <w:pPr>
        <w:widowControl/>
        <w:ind w:firstLine="420"/>
        <w:jc w:val="left"/>
        <w:rPr>
          <w:sz w:val="24"/>
          <w:szCs w:val="24"/>
        </w:rPr>
      </w:pPr>
      <w:r w:rsidRPr="00B1179C">
        <w:rPr>
          <w:sz w:val="24"/>
          <w:szCs w:val="24"/>
        </w:rPr>
        <w:t>（1）硬件配置推荐采用2核以上CPU、4G以上内存、100G以上硬盘，并保证有2M以上带宽；</w:t>
      </w:r>
    </w:p>
    <w:p w:rsidR="007B35CD" w:rsidRDefault="00B1179C" w:rsidP="007B35CD">
      <w:pPr>
        <w:widowControl/>
        <w:ind w:firstLine="420"/>
        <w:jc w:val="left"/>
        <w:rPr>
          <w:sz w:val="24"/>
          <w:szCs w:val="24"/>
        </w:rPr>
      </w:pPr>
      <w:r w:rsidRPr="00B1179C">
        <w:rPr>
          <w:sz w:val="24"/>
          <w:szCs w:val="24"/>
        </w:rPr>
        <w:t>（2）客户端软件安装运行时，会碰到360、QQ卫士、百度杀毒等安全软件提示拦截，请一律选择允许，或者运行之前先退出这些软件；</w:t>
      </w:r>
    </w:p>
    <w:p w:rsidR="00B1179C" w:rsidRPr="00B1179C" w:rsidRDefault="00B1179C" w:rsidP="007B35CD">
      <w:pPr>
        <w:widowControl/>
        <w:ind w:firstLine="420"/>
        <w:jc w:val="left"/>
        <w:rPr>
          <w:sz w:val="24"/>
          <w:szCs w:val="24"/>
        </w:rPr>
      </w:pPr>
      <w:r w:rsidRPr="00B1179C">
        <w:rPr>
          <w:sz w:val="24"/>
          <w:szCs w:val="24"/>
        </w:rPr>
        <w:t>（3）摄像头如无图像，请先用QQ视频确认软硬件是否正常工作；</w:t>
      </w:r>
    </w:p>
    <w:p w:rsidR="00B1179C" w:rsidRPr="00B1179C" w:rsidRDefault="00B1179C" w:rsidP="007B35CD">
      <w:pPr>
        <w:widowControl/>
        <w:ind w:firstLine="420"/>
        <w:jc w:val="left"/>
        <w:rPr>
          <w:sz w:val="24"/>
          <w:szCs w:val="24"/>
        </w:rPr>
      </w:pPr>
      <w:r w:rsidRPr="00B1179C">
        <w:rPr>
          <w:sz w:val="24"/>
          <w:szCs w:val="24"/>
        </w:rPr>
        <w:t>（4）使用台式机时，外置USB摄像头必须固定在台式机的显示器正上方中间位置，因摄像头故障或放置不当不能准确采集人脸而影响到考试成绩后果自负。</w:t>
      </w:r>
    </w:p>
    <w:p w:rsidR="00B1179C" w:rsidRPr="00B1179C" w:rsidRDefault="00B1179C" w:rsidP="007B35CD">
      <w:pPr>
        <w:widowControl/>
        <w:ind w:firstLine="420"/>
        <w:jc w:val="left"/>
        <w:rPr>
          <w:sz w:val="24"/>
          <w:szCs w:val="24"/>
        </w:rPr>
      </w:pPr>
      <w:r w:rsidRPr="00B1179C">
        <w:rPr>
          <w:sz w:val="24"/>
          <w:szCs w:val="24"/>
        </w:rPr>
        <w:t>请各学习中心认真阅读本通知，并对考生给与必要的培训，保证考试顺利、有序进行。考试系统软硬件有关的问题，可以联系技术人员，电话：18075168432，QQ：1711370635，也可在客户端软件上直接点击QQ图标求助，或联系学院值班老师。</w:t>
      </w:r>
    </w:p>
    <w:p w:rsidR="00B1179C" w:rsidRPr="00B1179C" w:rsidRDefault="00B1179C" w:rsidP="00B1179C">
      <w:pPr>
        <w:widowControl/>
        <w:jc w:val="left"/>
        <w:rPr>
          <w:sz w:val="24"/>
          <w:szCs w:val="24"/>
        </w:rPr>
      </w:pPr>
    </w:p>
    <w:p w:rsidR="00B1179C" w:rsidRPr="00B1179C" w:rsidRDefault="00B1179C" w:rsidP="00B1179C">
      <w:pPr>
        <w:widowControl/>
        <w:jc w:val="left"/>
        <w:rPr>
          <w:sz w:val="24"/>
          <w:szCs w:val="24"/>
        </w:rPr>
      </w:pPr>
      <w:r w:rsidRPr="00B1179C">
        <w:rPr>
          <w:sz w:val="24"/>
          <w:szCs w:val="24"/>
        </w:rPr>
        <w:t>                                                 </w:t>
      </w:r>
      <w:r w:rsidRPr="00F71369">
        <w:rPr>
          <w:sz w:val="24"/>
          <w:szCs w:val="24"/>
        </w:rPr>
        <w:t>              </w:t>
      </w:r>
      <w:r w:rsidRPr="00B1179C">
        <w:rPr>
          <w:sz w:val="24"/>
          <w:szCs w:val="24"/>
        </w:rPr>
        <w:t>北京师范大学继续教育与教师培训学院</w:t>
      </w:r>
    </w:p>
    <w:p w:rsidR="00B1179C" w:rsidRPr="00B1179C" w:rsidRDefault="00B1179C" w:rsidP="00D639DB">
      <w:pPr>
        <w:widowControl/>
        <w:wordWrap w:val="0"/>
        <w:jc w:val="right"/>
        <w:rPr>
          <w:sz w:val="24"/>
          <w:szCs w:val="24"/>
        </w:rPr>
      </w:pPr>
      <w:r w:rsidRPr="00F71369">
        <w:rPr>
          <w:sz w:val="24"/>
          <w:szCs w:val="24"/>
        </w:rPr>
        <w:t>                            </w:t>
      </w:r>
      <w:r w:rsidRPr="00B1179C">
        <w:rPr>
          <w:sz w:val="24"/>
          <w:szCs w:val="24"/>
        </w:rPr>
        <w:t> 2020年3月2</w:t>
      </w:r>
      <w:r w:rsidR="002C0028">
        <w:rPr>
          <w:sz w:val="24"/>
          <w:szCs w:val="24"/>
        </w:rPr>
        <w:t>6</w:t>
      </w:r>
      <w:r w:rsidRPr="00B1179C">
        <w:rPr>
          <w:sz w:val="24"/>
          <w:szCs w:val="24"/>
        </w:rPr>
        <w:t>日</w:t>
      </w:r>
      <w:r w:rsidR="00D639DB">
        <w:rPr>
          <w:rFonts w:hint="eastAsia"/>
          <w:sz w:val="24"/>
          <w:szCs w:val="24"/>
        </w:rPr>
        <w:t xml:space="preserve"> </w:t>
      </w:r>
      <w:r w:rsidR="00D639DB">
        <w:rPr>
          <w:sz w:val="24"/>
          <w:szCs w:val="24"/>
        </w:rPr>
        <w:t xml:space="preserve">        </w:t>
      </w:r>
    </w:p>
    <w:p w:rsidR="00D410D2" w:rsidRDefault="00D410D2"/>
    <w:p w:rsidR="007C0DE5" w:rsidRDefault="007C0DE5"/>
    <w:p w:rsidR="007C0DE5" w:rsidRDefault="007C0DE5"/>
    <w:p w:rsidR="007C0DE5" w:rsidRDefault="007C0DE5"/>
    <w:p w:rsidR="007C0DE5" w:rsidRDefault="007C0DE5"/>
    <w:p w:rsidR="007C0DE5" w:rsidRDefault="007C0DE5"/>
    <w:p w:rsidR="007C0DE5" w:rsidRDefault="007C0DE5"/>
    <w:p w:rsidR="007C0DE5" w:rsidRDefault="007C0DE5"/>
    <w:p w:rsidR="007C0DE5" w:rsidRDefault="007C0DE5"/>
    <w:p w:rsidR="007C0DE5" w:rsidRDefault="007C0DE5"/>
    <w:p w:rsidR="007C0DE5" w:rsidRDefault="007C0DE5"/>
    <w:p w:rsidR="007C0DE5" w:rsidRDefault="007C0DE5"/>
    <w:p w:rsidR="007C0DE5" w:rsidRDefault="007C0DE5"/>
    <w:p w:rsidR="007C0DE5" w:rsidRDefault="007C0DE5"/>
    <w:p w:rsidR="007C0DE5" w:rsidRDefault="007C0DE5"/>
    <w:p w:rsidR="007C0DE5" w:rsidRDefault="007C0DE5"/>
    <w:p w:rsidR="007C0DE5" w:rsidRDefault="007C0DE5"/>
    <w:p w:rsidR="007C0DE5" w:rsidRDefault="007C0DE5"/>
    <w:p w:rsidR="007C0DE5" w:rsidRDefault="007C0DE5"/>
    <w:p w:rsidR="007C0DE5" w:rsidRDefault="007C0DE5"/>
    <w:p w:rsidR="007C0DE5" w:rsidRDefault="007C0DE5"/>
    <w:p w:rsidR="007C0DE5" w:rsidRDefault="007C0DE5"/>
    <w:p w:rsidR="007C0DE5" w:rsidRDefault="007C0DE5"/>
    <w:p w:rsidR="007C0DE5" w:rsidRDefault="007C0DE5"/>
    <w:p w:rsidR="007C0DE5" w:rsidRDefault="007C0DE5" w:rsidP="007C0DE5">
      <w:pPr>
        <w:jc w:val="left"/>
        <w:rPr>
          <w:rFonts w:ascii="微软雅黑" w:eastAsia="微软雅黑" w:hAnsi="微软雅黑"/>
          <w:szCs w:val="21"/>
        </w:rPr>
      </w:pPr>
      <w:r>
        <w:rPr>
          <w:rFonts w:ascii="微软雅黑" w:eastAsia="微软雅黑" w:hAnsi="微软雅黑" w:hint="eastAsia"/>
          <w:szCs w:val="21"/>
        </w:rPr>
        <w:t>附件一：</w:t>
      </w:r>
    </w:p>
    <w:p w:rsidR="007C0DE5" w:rsidRDefault="007C0DE5" w:rsidP="007C0DE5">
      <w:pPr>
        <w:jc w:val="center"/>
        <w:rPr>
          <w:rFonts w:ascii="微软雅黑" w:eastAsia="微软雅黑" w:hAnsi="微软雅黑"/>
          <w:b/>
          <w:szCs w:val="21"/>
        </w:rPr>
      </w:pPr>
      <w:r>
        <w:rPr>
          <w:rFonts w:ascii="微软雅黑" w:eastAsia="微软雅黑" w:hAnsi="微软雅黑" w:cs="Times New Roman" w:hint="eastAsia"/>
          <w:b/>
          <w:kern w:val="0"/>
          <w:szCs w:val="21"/>
        </w:rPr>
        <w:t>北京师范大学网络教育在线考试监管操作说明</w:t>
      </w:r>
    </w:p>
    <w:p w:rsidR="007C0DE5" w:rsidRDefault="007C0DE5" w:rsidP="007C0DE5">
      <w:pPr>
        <w:pStyle w:val="a3"/>
        <w:numPr>
          <w:ilvl w:val="0"/>
          <w:numId w:val="1"/>
        </w:numPr>
        <w:ind w:firstLineChars="0"/>
        <w:rPr>
          <w:rFonts w:ascii="微软雅黑" w:eastAsia="微软雅黑" w:hAnsi="微软雅黑" w:cs="Times New Roman"/>
          <w:b/>
          <w:color w:val="000000"/>
          <w:kern w:val="0"/>
          <w:sz w:val="18"/>
          <w:szCs w:val="18"/>
        </w:rPr>
      </w:pPr>
      <w:r>
        <w:rPr>
          <w:rFonts w:ascii="微软雅黑" w:eastAsia="微软雅黑" w:hAnsi="微软雅黑" w:cs="Times New Roman" w:hint="eastAsia"/>
          <w:b/>
          <w:color w:val="000000"/>
          <w:kern w:val="0"/>
          <w:sz w:val="18"/>
          <w:szCs w:val="18"/>
        </w:rPr>
        <w:t>安装、运行在线考试监管客户端：</w:t>
      </w:r>
    </w:p>
    <w:p w:rsidR="007C0DE5" w:rsidRDefault="007C0DE5" w:rsidP="007C0DE5">
      <w:pPr>
        <w:pStyle w:val="a3"/>
        <w:ind w:left="720" w:firstLineChars="0" w:firstLine="0"/>
        <w:rPr>
          <w:rFonts w:ascii="微软雅黑" w:eastAsia="微软雅黑" w:hAnsi="微软雅黑" w:cs="Times New Roman"/>
          <w:color w:val="000000"/>
          <w:kern w:val="0"/>
          <w:sz w:val="18"/>
          <w:szCs w:val="18"/>
        </w:rPr>
      </w:pPr>
      <w:r>
        <w:rPr>
          <w:rFonts w:ascii="微软雅黑" w:eastAsia="微软雅黑" w:hAnsi="微软雅黑" w:cs="Times New Roman" w:hint="eastAsia"/>
          <w:color w:val="000000"/>
          <w:kern w:val="0"/>
          <w:sz w:val="18"/>
          <w:szCs w:val="18"/>
        </w:rPr>
        <w:t>1、“北京师范大学在线考试监管客户端”</w:t>
      </w:r>
      <w:r>
        <w:rPr>
          <w:rFonts w:ascii="微软雅黑" w:eastAsia="微软雅黑" w:hAnsi="微软雅黑" w:cs="Times New Roman" w:hint="eastAsia"/>
          <w:b/>
          <w:color w:val="000000"/>
          <w:kern w:val="0"/>
          <w:sz w:val="18"/>
          <w:szCs w:val="18"/>
          <w:highlight w:val="cyan"/>
        </w:rPr>
        <w:t>下载地址： www.strongsee.com/bjsfdx/ , 用户名：身份证号，密码：身份证号后6位，登录后下载程序</w:t>
      </w:r>
      <w:r>
        <w:rPr>
          <w:rFonts w:ascii="微软雅黑" w:eastAsia="微软雅黑" w:hAnsi="微软雅黑" w:cs="Times New Roman"/>
          <w:noProof/>
          <w:color w:val="000000"/>
          <w:kern w:val="0"/>
          <w:sz w:val="18"/>
          <w:szCs w:val="18"/>
        </w:rPr>
        <w:drawing>
          <wp:inline distT="0" distB="0" distL="0" distR="0">
            <wp:extent cx="1924050" cy="3333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050" cy="333375"/>
                    </a:xfrm>
                    <a:prstGeom prst="rect">
                      <a:avLst/>
                    </a:prstGeom>
                    <a:noFill/>
                    <a:ln>
                      <a:noFill/>
                    </a:ln>
                  </pic:spPr>
                </pic:pic>
              </a:graphicData>
            </a:graphic>
          </wp:inline>
        </w:drawing>
      </w:r>
      <w:r>
        <w:rPr>
          <w:rFonts w:ascii="微软雅黑" w:eastAsia="微软雅黑" w:hAnsi="微软雅黑" w:cs="Times New Roman" w:hint="eastAsia"/>
          <w:color w:val="000000"/>
          <w:kern w:val="0"/>
          <w:sz w:val="18"/>
          <w:szCs w:val="18"/>
        </w:rPr>
        <w:t>，并安装。</w:t>
      </w:r>
    </w:p>
    <w:p w:rsidR="007C0DE5" w:rsidRDefault="007C0DE5" w:rsidP="007C0DE5">
      <w:pPr>
        <w:pStyle w:val="a3"/>
        <w:ind w:left="720" w:firstLineChars="0" w:firstLine="0"/>
        <w:jc w:val="center"/>
        <w:rPr>
          <w:rFonts w:ascii="微软雅黑" w:eastAsia="微软雅黑" w:hAnsi="微软雅黑"/>
          <w:sz w:val="18"/>
          <w:szCs w:val="18"/>
        </w:rPr>
      </w:pPr>
      <w:r>
        <w:rPr>
          <w:rFonts w:ascii="微软雅黑" w:eastAsia="微软雅黑" w:hAnsi="微软雅黑"/>
          <w:noProof/>
          <w:sz w:val="18"/>
          <w:szCs w:val="18"/>
        </w:rPr>
        <w:drawing>
          <wp:inline distT="0" distB="0" distL="0" distR="0">
            <wp:extent cx="3724275" cy="26860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4275" cy="2686050"/>
                    </a:xfrm>
                    <a:prstGeom prst="rect">
                      <a:avLst/>
                    </a:prstGeom>
                    <a:noFill/>
                    <a:ln>
                      <a:noFill/>
                    </a:ln>
                  </pic:spPr>
                </pic:pic>
              </a:graphicData>
            </a:graphic>
          </wp:inline>
        </w:drawing>
      </w:r>
    </w:p>
    <w:p w:rsidR="007C0DE5" w:rsidRDefault="007C0DE5" w:rsidP="007C0DE5">
      <w:pPr>
        <w:pStyle w:val="a3"/>
        <w:ind w:left="720" w:firstLineChars="0" w:firstLine="0"/>
        <w:rPr>
          <w:rFonts w:ascii="微软雅黑" w:eastAsia="微软雅黑" w:hAnsi="微软雅黑" w:cs="Times New Roman"/>
          <w:color w:val="000000"/>
          <w:kern w:val="0"/>
          <w:sz w:val="18"/>
          <w:szCs w:val="18"/>
        </w:rPr>
      </w:pPr>
      <w:r>
        <w:rPr>
          <w:rFonts w:ascii="微软雅黑" w:eastAsia="微软雅黑" w:hAnsi="微软雅黑" w:hint="eastAsia"/>
          <w:sz w:val="18"/>
          <w:szCs w:val="18"/>
        </w:rPr>
        <w:t>2、</w:t>
      </w:r>
      <w:r>
        <w:rPr>
          <w:rFonts w:ascii="微软雅黑" w:eastAsia="微软雅黑" w:hAnsi="微软雅黑" w:cs="Times New Roman" w:hint="eastAsia"/>
          <w:color w:val="000000"/>
          <w:kern w:val="0"/>
          <w:sz w:val="18"/>
          <w:szCs w:val="18"/>
        </w:rPr>
        <w:t>考生运行“北京师范大学在线考试监管客户端”</w:t>
      </w:r>
      <w:r>
        <w:rPr>
          <w:rFonts w:ascii="微软雅黑" w:eastAsia="微软雅黑" w:hAnsi="微软雅黑" w:hint="eastAsia"/>
          <w:noProof/>
          <w:sz w:val="18"/>
          <w:szCs w:val="18"/>
        </w:rPr>
        <w:t xml:space="preserve"> </w:t>
      </w:r>
      <w:r>
        <w:rPr>
          <w:rFonts w:ascii="微软雅黑" w:eastAsia="微软雅黑" w:hAnsi="微软雅黑"/>
          <w:noProof/>
          <w:sz w:val="18"/>
          <w:szCs w:val="18"/>
        </w:rPr>
        <w:drawing>
          <wp:inline distT="0" distB="0" distL="0" distR="0">
            <wp:extent cx="752475" cy="8286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pic:spPr>
                </pic:pic>
              </a:graphicData>
            </a:graphic>
          </wp:inline>
        </w:drawing>
      </w:r>
      <w:r>
        <w:rPr>
          <w:rFonts w:ascii="微软雅黑" w:eastAsia="微软雅黑" w:hAnsi="微软雅黑" w:cs="Times New Roman" w:hint="eastAsia"/>
          <w:color w:val="000000"/>
          <w:kern w:val="0"/>
          <w:sz w:val="18"/>
          <w:szCs w:val="18"/>
        </w:rPr>
        <w:t>，选择“北京师大—在线考试站点”入口。</w:t>
      </w:r>
    </w:p>
    <w:p w:rsidR="007C0DE5" w:rsidRDefault="007C0DE5" w:rsidP="007C0DE5">
      <w:pPr>
        <w:pStyle w:val="a3"/>
        <w:ind w:left="720" w:firstLineChars="0" w:firstLine="0"/>
        <w:jc w:val="center"/>
        <w:rPr>
          <w:rFonts w:ascii="微软雅黑" w:eastAsia="微软雅黑" w:hAnsi="微软雅黑" w:cs="Times New Roman"/>
          <w:color w:val="000000"/>
          <w:kern w:val="0"/>
          <w:sz w:val="18"/>
          <w:szCs w:val="18"/>
        </w:rPr>
      </w:pPr>
      <w:r>
        <w:rPr>
          <w:rFonts w:ascii="微软雅黑" w:eastAsia="微软雅黑" w:hAnsi="微软雅黑"/>
          <w:noProof/>
          <w:sz w:val="18"/>
          <w:szCs w:val="18"/>
        </w:rPr>
        <w:drawing>
          <wp:inline distT="0" distB="0" distL="0" distR="0">
            <wp:extent cx="2562225" cy="1476375"/>
            <wp:effectExtent l="0" t="0" r="9525" b="9525"/>
            <wp:docPr id="8" name="图片 8" descr="mmexport1581064639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mmexport15810646397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1476375"/>
                    </a:xfrm>
                    <a:prstGeom prst="rect">
                      <a:avLst/>
                    </a:prstGeom>
                    <a:noFill/>
                    <a:ln>
                      <a:noFill/>
                    </a:ln>
                  </pic:spPr>
                </pic:pic>
              </a:graphicData>
            </a:graphic>
          </wp:inline>
        </w:drawing>
      </w:r>
    </w:p>
    <w:p w:rsidR="007C0DE5" w:rsidRDefault="007C0DE5" w:rsidP="007C0DE5">
      <w:pPr>
        <w:pStyle w:val="a3"/>
        <w:ind w:left="720" w:firstLineChars="0" w:firstLine="0"/>
        <w:rPr>
          <w:rFonts w:ascii="微软雅黑" w:eastAsia="微软雅黑" w:hAnsi="微软雅黑" w:cs="宋体"/>
          <w:kern w:val="0"/>
          <w:sz w:val="18"/>
          <w:szCs w:val="18"/>
        </w:rPr>
      </w:pPr>
      <w:r>
        <w:rPr>
          <w:rFonts w:ascii="微软雅黑" w:eastAsia="微软雅黑" w:hAnsi="微软雅黑" w:cs="Times New Roman" w:hint="eastAsia"/>
          <w:color w:val="000000"/>
          <w:kern w:val="0"/>
          <w:sz w:val="18"/>
          <w:szCs w:val="18"/>
        </w:rPr>
        <w:t>3、</w:t>
      </w:r>
      <w:r>
        <w:rPr>
          <w:rFonts w:ascii="微软雅黑" w:eastAsia="微软雅黑" w:hAnsi="微软雅黑" w:cs="Times New Roman" w:hint="eastAsia"/>
          <w:b/>
          <w:color w:val="FF0000"/>
          <w:kern w:val="0"/>
          <w:sz w:val="18"/>
          <w:szCs w:val="18"/>
        </w:rPr>
        <w:t>输入用户名：身份证号，密码：身份证号后6位，</w:t>
      </w:r>
      <w:r>
        <w:rPr>
          <w:rFonts w:ascii="微软雅黑" w:eastAsia="微软雅黑" w:hAnsi="微软雅黑" w:cs="Times New Roman" w:hint="eastAsia"/>
          <w:color w:val="000000"/>
          <w:kern w:val="0"/>
          <w:sz w:val="18"/>
          <w:szCs w:val="18"/>
        </w:rPr>
        <w:t>进入人脸识别环节，比对通过后正式开始考试。比对未通过，则禁止进入考试系统。</w:t>
      </w:r>
      <w:r>
        <w:rPr>
          <w:rFonts w:ascii="微软雅黑" w:eastAsia="微软雅黑" w:hAnsi="微软雅黑" w:cs="宋体" w:hint="eastAsia"/>
          <w:kern w:val="0"/>
          <w:sz w:val="18"/>
          <w:szCs w:val="18"/>
        </w:rPr>
        <w:t>本系统经多项安全检测，确保不会有非法操作。运行客户端程序， 如果出现安全软件风险预警，请一律选择“允许”和“不再提示”；如果无法正常运行，请退出安全软件，或者将本客户端程序添加至其信任列表。</w:t>
      </w:r>
    </w:p>
    <w:p w:rsidR="007C0DE5" w:rsidRDefault="007C0DE5" w:rsidP="007C0DE5">
      <w:pPr>
        <w:pStyle w:val="a3"/>
        <w:ind w:left="720" w:firstLineChars="0" w:firstLine="0"/>
        <w:jc w:val="center"/>
        <w:rPr>
          <w:rFonts w:ascii="微软雅黑" w:eastAsia="微软雅黑" w:hAnsi="微软雅黑" w:cs="Times New Roman"/>
          <w:color w:val="000000"/>
          <w:kern w:val="0"/>
          <w:sz w:val="18"/>
          <w:szCs w:val="18"/>
        </w:rPr>
      </w:pPr>
      <w:r>
        <w:rPr>
          <w:rFonts w:ascii="微软雅黑" w:eastAsia="微软雅黑" w:hAnsi="微软雅黑" w:cs="宋体"/>
          <w:noProof/>
          <w:kern w:val="0"/>
          <w:sz w:val="18"/>
          <w:szCs w:val="18"/>
        </w:rPr>
        <w:drawing>
          <wp:inline distT="0" distB="0" distL="0" distR="0">
            <wp:extent cx="3448050" cy="2162175"/>
            <wp:effectExtent l="0" t="0" r="0" b="9525"/>
            <wp:docPr id="7" name="图片 7" descr="[9{0E}SR3$PI]`AXAM{1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9{0E}SR3$PI]`AXAM{1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8050" cy="2162175"/>
                    </a:xfrm>
                    <a:prstGeom prst="rect">
                      <a:avLst/>
                    </a:prstGeom>
                    <a:noFill/>
                    <a:ln>
                      <a:noFill/>
                    </a:ln>
                  </pic:spPr>
                </pic:pic>
              </a:graphicData>
            </a:graphic>
          </wp:inline>
        </w:drawing>
      </w:r>
    </w:p>
    <w:p w:rsidR="007C0DE5" w:rsidRDefault="007C0DE5" w:rsidP="007C0DE5">
      <w:pPr>
        <w:pStyle w:val="a3"/>
        <w:ind w:left="720" w:firstLineChars="0" w:firstLine="0"/>
        <w:rPr>
          <w:rFonts w:ascii="微软雅黑" w:eastAsia="微软雅黑" w:hAnsi="微软雅黑" w:cs="Times New Roman"/>
          <w:color w:val="000000"/>
          <w:kern w:val="0"/>
          <w:sz w:val="18"/>
          <w:szCs w:val="18"/>
        </w:rPr>
      </w:pPr>
      <w:r>
        <w:rPr>
          <w:rFonts w:ascii="微软雅黑" w:eastAsia="微软雅黑" w:hAnsi="微软雅黑" w:hint="eastAsia"/>
          <w:sz w:val="18"/>
          <w:szCs w:val="18"/>
        </w:rPr>
        <w:t>（1）根据提示配合人脸验证，验证通过后，</w:t>
      </w:r>
      <w:r>
        <w:rPr>
          <w:rFonts w:ascii="微软雅黑" w:eastAsia="微软雅黑" w:hAnsi="微软雅黑" w:cs="宋体" w:hint="eastAsia"/>
          <w:kern w:val="0"/>
          <w:sz w:val="18"/>
          <w:szCs w:val="18"/>
        </w:rPr>
        <w:t>登陆考试系统。</w:t>
      </w:r>
    </w:p>
    <w:p w:rsidR="007C0DE5" w:rsidRDefault="007C0DE5" w:rsidP="007C0DE5">
      <w:pPr>
        <w:widowControl/>
        <w:jc w:val="center"/>
        <w:rPr>
          <w:rFonts w:ascii="微软雅黑" w:eastAsia="微软雅黑" w:hAnsi="微软雅黑" w:cs="宋体"/>
          <w:kern w:val="0"/>
          <w:sz w:val="18"/>
          <w:szCs w:val="18"/>
        </w:rPr>
      </w:pPr>
      <w:r>
        <w:rPr>
          <w:rFonts w:ascii="微软雅黑" w:eastAsia="微软雅黑" w:hAnsi="微软雅黑"/>
          <w:noProof/>
          <w:sz w:val="18"/>
          <w:szCs w:val="18"/>
        </w:rPr>
        <w:drawing>
          <wp:inline distT="0" distB="0" distL="0" distR="0">
            <wp:extent cx="3524250" cy="1905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4250" cy="1905000"/>
                    </a:xfrm>
                    <a:prstGeom prst="rect">
                      <a:avLst/>
                    </a:prstGeom>
                    <a:noFill/>
                    <a:ln>
                      <a:noFill/>
                    </a:ln>
                  </pic:spPr>
                </pic:pic>
              </a:graphicData>
            </a:graphic>
          </wp:inline>
        </w:drawing>
      </w:r>
    </w:p>
    <w:p w:rsidR="007C0DE5" w:rsidRDefault="007C0DE5" w:rsidP="007C0DE5">
      <w:pPr>
        <w:widowControl/>
        <w:ind w:left="700"/>
        <w:jc w:val="left"/>
        <w:rPr>
          <w:rFonts w:ascii="微软雅黑" w:eastAsia="微软雅黑" w:hAnsi="微软雅黑" w:cs="Times New Roman"/>
          <w:color w:val="000000"/>
          <w:kern w:val="0"/>
          <w:sz w:val="18"/>
          <w:szCs w:val="18"/>
        </w:rPr>
      </w:pPr>
      <w:r>
        <w:rPr>
          <w:rFonts w:ascii="微软雅黑" w:eastAsia="微软雅黑" w:hAnsi="微软雅黑" w:cs="宋体" w:hint="eastAsia"/>
          <w:kern w:val="0"/>
          <w:sz w:val="18"/>
          <w:szCs w:val="18"/>
        </w:rPr>
        <w:t>（2）无照片考生或考生外貌变化较大：客户端运行您有5次验证机会，若验证不通过，无法进入系统。</w:t>
      </w:r>
      <w:r>
        <w:rPr>
          <w:rFonts w:ascii="微软雅黑" w:eastAsia="微软雅黑" w:hAnsi="微软雅黑" w:cs="Times New Roman" w:hint="eastAsia"/>
          <w:color w:val="000000"/>
          <w:kern w:val="0"/>
          <w:sz w:val="18"/>
          <w:szCs w:val="18"/>
        </w:rPr>
        <w:t>可以当场根据程序提示步骤向学院提出人工验证申请，并提供有力的佐证，经学院审核通过后方可参加考试；</w:t>
      </w:r>
    </w:p>
    <w:p w:rsidR="007C0DE5" w:rsidRDefault="007C0DE5" w:rsidP="007C0DE5">
      <w:pPr>
        <w:widowControl/>
        <w:ind w:left="700"/>
        <w:jc w:val="center"/>
        <w:rPr>
          <w:rFonts w:ascii="微软雅黑" w:eastAsia="微软雅黑" w:hAnsi="微软雅黑" w:cs="宋体"/>
          <w:kern w:val="0"/>
          <w:sz w:val="18"/>
          <w:szCs w:val="18"/>
        </w:rPr>
      </w:pPr>
    </w:p>
    <w:p w:rsidR="007C0DE5" w:rsidRDefault="007C0DE5" w:rsidP="007C0DE5">
      <w:pPr>
        <w:widowControl/>
        <w:jc w:val="center"/>
        <w:rPr>
          <w:rFonts w:ascii="微软雅黑" w:eastAsia="微软雅黑" w:hAnsi="微软雅黑" w:cs="宋体"/>
          <w:kern w:val="0"/>
          <w:sz w:val="18"/>
          <w:szCs w:val="18"/>
        </w:rPr>
      </w:pPr>
      <w:r>
        <w:rPr>
          <w:rFonts w:ascii="微软雅黑" w:eastAsia="微软雅黑" w:hAnsi="微软雅黑" w:cs="宋体"/>
          <w:noProof/>
          <w:kern w:val="0"/>
          <w:sz w:val="18"/>
          <w:szCs w:val="18"/>
        </w:rPr>
        <w:drawing>
          <wp:inline distT="0" distB="0" distL="0" distR="0">
            <wp:extent cx="3152775" cy="1628775"/>
            <wp:effectExtent l="0" t="0" r="9525" b="9525"/>
            <wp:docPr id="5" name="图片 5" descr="GTV6EOM{L08C}%QT%IC8W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GTV6EOM{L08C}%QT%IC8WB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2775" cy="1628775"/>
                    </a:xfrm>
                    <a:prstGeom prst="rect">
                      <a:avLst/>
                    </a:prstGeom>
                    <a:noFill/>
                    <a:ln>
                      <a:noFill/>
                    </a:ln>
                  </pic:spPr>
                </pic:pic>
              </a:graphicData>
            </a:graphic>
          </wp:inline>
        </w:drawing>
      </w:r>
    </w:p>
    <w:p w:rsidR="007C0DE5" w:rsidRDefault="007C0DE5" w:rsidP="007C0DE5">
      <w:pPr>
        <w:pStyle w:val="a3"/>
        <w:widowControl/>
        <w:numPr>
          <w:ilvl w:val="0"/>
          <w:numId w:val="1"/>
        </w:numPr>
        <w:spacing w:line="480" w:lineRule="atLeast"/>
        <w:ind w:firstLineChars="0"/>
        <w:textAlignment w:val="baseline"/>
        <w:rPr>
          <w:rFonts w:ascii="微软雅黑" w:eastAsia="微软雅黑" w:hAnsi="微软雅黑" w:cs="Helvetica"/>
          <w:b/>
          <w:color w:val="000000"/>
          <w:kern w:val="0"/>
          <w:sz w:val="18"/>
          <w:szCs w:val="18"/>
        </w:rPr>
      </w:pPr>
      <w:r>
        <w:rPr>
          <w:rFonts w:ascii="微软雅黑" w:eastAsia="微软雅黑" w:hAnsi="微软雅黑" w:cs="Helvetica" w:hint="eastAsia"/>
          <w:b/>
          <w:color w:val="000000"/>
          <w:kern w:val="0"/>
          <w:sz w:val="18"/>
          <w:szCs w:val="18"/>
        </w:rPr>
        <w:t>考试流程：</w:t>
      </w:r>
    </w:p>
    <w:p w:rsidR="007C0DE5" w:rsidRDefault="007C0DE5" w:rsidP="007C0DE5">
      <w:pPr>
        <w:widowControl/>
        <w:spacing w:line="480" w:lineRule="atLeast"/>
        <w:ind w:firstLine="420"/>
        <w:textAlignment w:val="baseline"/>
        <w:rPr>
          <w:rFonts w:ascii="微软雅黑" w:eastAsia="微软雅黑" w:hAnsi="微软雅黑" w:cs="Helvetica"/>
          <w:color w:val="000000"/>
          <w:kern w:val="0"/>
          <w:sz w:val="18"/>
          <w:szCs w:val="18"/>
        </w:rPr>
      </w:pPr>
      <w:r>
        <w:rPr>
          <w:rFonts w:ascii="微软雅黑" w:eastAsia="微软雅黑" w:hAnsi="微软雅黑" w:cs="Helvetica" w:hint="eastAsia"/>
          <w:color w:val="000000"/>
          <w:kern w:val="0"/>
          <w:sz w:val="18"/>
          <w:szCs w:val="18"/>
        </w:rPr>
        <w:t>通过人脸验证后，点击“我的考试”，选择一门课程开始考试。系统</w:t>
      </w:r>
      <w:r>
        <w:rPr>
          <w:rFonts w:ascii="微软雅黑" w:eastAsia="微软雅黑" w:hAnsi="微软雅黑" w:hint="eastAsia"/>
          <w:color w:val="000000"/>
          <w:sz w:val="18"/>
          <w:szCs w:val="18"/>
          <w:shd w:val="clear" w:color="auto" w:fill="FFFFFF"/>
        </w:rPr>
        <w:t>开始计时，</w:t>
      </w:r>
      <w:r>
        <w:rPr>
          <w:rStyle w:val="a9"/>
          <w:rFonts w:ascii="微软雅黑" w:eastAsia="微软雅黑" w:hAnsi="微软雅黑" w:hint="eastAsia"/>
          <w:color w:val="000000"/>
          <w:sz w:val="18"/>
          <w:szCs w:val="18"/>
          <w:shd w:val="clear" w:color="auto" w:fill="FFFFFF"/>
        </w:rPr>
        <w:t>考试时长90分钟，过时系统考试结束，无法再操作答题。</w:t>
      </w:r>
    </w:p>
    <w:p w:rsidR="007C0DE5" w:rsidRDefault="007C0DE5" w:rsidP="007C0DE5">
      <w:pPr>
        <w:widowControl/>
        <w:jc w:val="center"/>
        <w:rPr>
          <w:rFonts w:ascii="微软雅黑" w:eastAsia="微软雅黑" w:hAnsi="微软雅黑" w:cs="宋体"/>
          <w:kern w:val="0"/>
          <w:sz w:val="18"/>
          <w:szCs w:val="18"/>
        </w:rPr>
      </w:pPr>
      <w:r>
        <w:rPr>
          <w:rFonts w:ascii="微软雅黑" w:eastAsia="微软雅黑" w:hAnsi="微软雅黑" w:cs="宋体"/>
          <w:noProof/>
          <w:kern w:val="0"/>
          <w:sz w:val="18"/>
          <w:szCs w:val="18"/>
        </w:rPr>
        <w:drawing>
          <wp:inline distT="0" distB="0" distL="0" distR="0">
            <wp:extent cx="4743450" cy="1962150"/>
            <wp:effectExtent l="0" t="0" r="0" b="0"/>
            <wp:docPr id="3" name="图片 3" descr="FF@F{08M`LG6U2BMVP}67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FF@F{08M`LG6U2BMVP}67U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3450" cy="1962150"/>
                    </a:xfrm>
                    <a:prstGeom prst="rect">
                      <a:avLst/>
                    </a:prstGeom>
                    <a:noFill/>
                    <a:ln>
                      <a:noFill/>
                    </a:ln>
                  </pic:spPr>
                </pic:pic>
              </a:graphicData>
            </a:graphic>
          </wp:inline>
        </w:drawing>
      </w:r>
    </w:p>
    <w:p w:rsidR="007C0DE5" w:rsidRDefault="007C0DE5" w:rsidP="007C0DE5">
      <w:pPr>
        <w:widowControl/>
        <w:ind w:firstLine="420"/>
        <w:jc w:val="left"/>
        <w:rPr>
          <w:rFonts w:ascii="微软雅黑" w:eastAsia="微软雅黑" w:hAnsi="微软雅黑" w:cs="宋体"/>
          <w:kern w:val="0"/>
          <w:sz w:val="18"/>
          <w:szCs w:val="18"/>
        </w:rPr>
      </w:pPr>
      <w:r>
        <w:rPr>
          <w:rFonts w:ascii="微软雅黑" w:eastAsia="微软雅黑" w:hAnsi="微软雅黑" w:cs="宋体" w:hint="eastAsia"/>
          <w:kern w:val="0"/>
          <w:sz w:val="18"/>
          <w:szCs w:val="18"/>
        </w:rPr>
        <w:t>考试界面如下图：</w:t>
      </w:r>
    </w:p>
    <w:p w:rsidR="007C0DE5" w:rsidRDefault="007C0DE5" w:rsidP="007C0DE5">
      <w:pPr>
        <w:widowControl/>
        <w:jc w:val="center"/>
        <w:rPr>
          <w:rFonts w:ascii="微软雅黑" w:eastAsia="微软雅黑" w:hAnsi="微软雅黑" w:cs="宋体"/>
          <w:kern w:val="0"/>
          <w:sz w:val="18"/>
          <w:szCs w:val="18"/>
        </w:rPr>
      </w:pPr>
      <w:r>
        <w:rPr>
          <w:rFonts w:ascii="微软雅黑" w:eastAsia="微软雅黑" w:hAnsi="微软雅黑"/>
          <w:noProof/>
          <w:sz w:val="18"/>
          <w:szCs w:val="18"/>
        </w:rPr>
        <w:drawing>
          <wp:inline distT="0" distB="0" distL="0" distR="0">
            <wp:extent cx="4886325" cy="26955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6325" cy="2695575"/>
                    </a:xfrm>
                    <a:prstGeom prst="rect">
                      <a:avLst/>
                    </a:prstGeom>
                    <a:noFill/>
                    <a:ln>
                      <a:noFill/>
                    </a:ln>
                  </pic:spPr>
                </pic:pic>
              </a:graphicData>
            </a:graphic>
          </wp:inline>
        </w:drawing>
      </w:r>
    </w:p>
    <w:p w:rsidR="007C0DE5" w:rsidRDefault="007C0DE5" w:rsidP="007C0DE5">
      <w:pPr>
        <w:widowControl/>
        <w:ind w:firstLine="420"/>
        <w:jc w:val="left"/>
        <w:rPr>
          <w:rFonts w:ascii="微软雅黑" w:eastAsia="微软雅黑" w:hAnsi="微软雅黑" w:cs="宋体"/>
          <w:kern w:val="0"/>
          <w:sz w:val="18"/>
          <w:szCs w:val="18"/>
        </w:rPr>
      </w:pPr>
      <w:r>
        <w:rPr>
          <w:rFonts w:ascii="微软雅黑" w:eastAsia="微软雅黑" w:hAnsi="微软雅黑" w:cs="宋体" w:hint="eastAsia"/>
          <w:kern w:val="0"/>
          <w:sz w:val="18"/>
          <w:szCs w:val="18"/>
        </w:rPr>
        <w:t>做完全部题目后结束答题，检查无误后点“提交所有答案并结束”即可。</w:t>
      </w:r>
    </w:p>
    <w:p w:rsidR="007C0DE5" w:rsidRDefault="007C0DE5" w:rsidP="007C0DE5">
      <w:pPr>
        <w:widowControl/>
        <w:jc w:val="center"/>
        <w:rPr>
          <w:rFonts w:ascii="微软雅黑" w:eastAsia="微软雅黑" w:hAnsi="微软雅黑" w:cs="宋体"/>
          <w:kern w:val="0"/>
          <w:sz w:val="18"/>
          <w:szCs w:val="18"/>
        </w:rPr>
      </w:pPr>
      <w:r>
        <w:rPr>
          <w:rFonts w:ascii="微软雅黑" w:eastAsia="微软雅黑" w:hAnsi="微软雅黑"/>
          <w:noProof/>
          <w:sz w:val="18"/>
          <w:szCs w:val="18"/>
        </w:rPr>
        <w:drawing>
          <wp:inline distT="0" distB="0" distL="0" distR="0">
            <wp:extent cx="4857750" cy="26003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7750" cy="2600325"/>
                    </a:xfrm>
                    <a:prstGeom prst="rect">
                      <a:avLst/>
                    </a:prstGeom>
                    <a:noFill/>
                    <a:ln>
                      <a:noFill/>
                    </a:ln>
                  </pic:spPr>
                </pic:pic>
              </a:graphicData>
            </a:graphic>
          </wp:inline>
        </w:drawing>
      </w:r>
    </w:p>
    <w:p w:rsidR="007C0DE5" w:rsidRDefault="007C0DE5" w:rsidP="007C0DE5">
      <w:pPr>
        <w:rPr>
          <w:sz w:val="24"/>
          <w:szCs w:val="24"/>
        </w:rPr>
      </w:pPr>
    </w:p>
    <w:p w:rsidR="007C0DE5" w:rsidRDefault="007C0DE5"/>
    <w:p w:rsidR="007C0DE5" w:rsidRDefault="007C0DE5"/>
    <w:sectPr w:rsidR="007C0DE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2CB3" w:rsidRDefault="00712CB3" w:rsidP="002A0425">
      <w:r>
        <w:separator/>
      </w:r>
    </w:p>
  </w:endnote>
  <w:endnote w:type="continuationSeparator" w:id="0">
    <w:p w:rsidR="00712CB3" w:rsidRDefault="00712CB3" w:rsidP="002A0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2CB3" w:rsidRDefault="00712CB3" w:rsidP="002A0425">
      <w:r>
        <w:separator/>
      </w:r>
    </w:p>
  </w:footnote>
  <w:footnote w:type="continuationSeparator" w:id="0">
    <w:p w:rsidR="00712CB3" w:rsidRDefault="00712CB3" w:rsidP="002A04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2C4D19"/>
    <w:multiLevelType w:val="hybridMultilevel"/>
    <w:tmpl w:val="4C34EA0C"/>
    <w:lvl w:ilvl="0" w:tplc="3E0CD8C2">
      <w:start w:val="1"/>
      <w:numFmt w:val="japaneseCounting"/>
      <w:lvlText w:val="%1、"/>
      <w:lvlJc w:val="left"/>
      <w:pPr>
        <w:ind w:left="360" w:hanging="360"/>
      </w:pPr>
    </w:lvl>
    <w:lvl w:ilvl="1" w:tplc="04090019">
      <w:start w:val="1"/>
      <w:numFmt w:val="lowerLetter"/>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lowerLetter"/>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lowerLetter"/>
      <w:lvlText w:val="%8)"/>
      <w:lvlJc w:val="left"/>
      <w:pPr>
        <w:ind w:left="3840" w:hanging="480"/>
      </w:pPr>
    </w:lvl>
    <w:lvl w:ilvl="8" w:tplc="0409001B">
      <w:start w:val="1"/>
      <w:numFmt w:val="lowerRoman"/>
      <w:lvlText w:val="%9."/>
      <w:lvlJc w:val="right"/>
      <w:pPr>
        <w:ind w:left="4320" w:hanging="4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79C"/>
    <w:rsid w:val="00093CB4"/>
    <w:rsid w:val="000E197E"/>
    <w:rsid w:val="00201190"/>
    <w:rsid w:val="00203678"/>
    <w:rsid w:val="00205FC1"/>
    <w:rsid w:val="00237F7A"/>
    <w:rsid w:val="00291432"/>
    <w:rsid w:val="002A0425"/>
    <w:rsid w:val="002A3858"/>
    <w:rsid w:val="002C0028"/>
    <w:rsid w:val="003106DF"/>
    <w:rsid w:val="00335D20"/>
    <w:rsid w:val="003561FE"/>
    <w:rsid w:val="00373C70"/>
    <w:rsid w:val="00422D24"/>
    <w:rsid w:val="00505F14"/>
    <w:rsid w:val="005544E4"/>
    <w:rsid w:val="00557610"/>
    <w:rsid w:val="006544EC"/>
    <w:rsid w:val="006859DC"/>
    <w:rsid w:val="006A0A01"/>
    <w:rsid w:val="006F4042"/>
    <w:rsid w:val="00712CB3"/>
    <w:rsid w:val="0076575B"/>
    <w:rsid w:val="007B35CD"/>
    <w:rsid w:val="007C0DE5"/>
    <w:rsid w:val="007F6491"/>
    <w:rsid w:val="008C6FBD"/>
    <w:rsid w:val="00924458"/>
    <w:rsid w:val="009E6DCB"/>
    <w:rsid w:val="00A12784"/>
    <w:rsid w:val="00B1179C"/>
    <w:rsid w:val="00B1402D"/>
    <w:rsid w:val="00B21E72"/>
    <w:rsid w:val="00B977C9"/>
    <w:rsid w:val="00BA0B5F"/>
    <w:rsid w:val="00BC571C"/>
    <w:rsid w:val="00C63503"/>
    <w:rsid w:val="00CC44F4"/>
    <w:rsid w:val="00CF4F55"/>
    <w:rsid w:val="00D171E2"/>
    <w:rsid w:val="00D410D2"/>
    <w:rsid w:val="00D639DB"/>
    <w:rsid w:val="00E5750A"/>
    <w:rsid w:val="00E7727E"/>
    <w:rsid w:val="00EB31F2"/>
    <w:rsid w:val="00F71369"/>
    <w:rsid w:val="00FB5C05"/>
    <w:rsid w:val="00FF48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F9BA34"/>
  <w15:chartTrackingRefBased/>
  <w15:docId w15:val="{8D7BCF93-32BF-4B32-BA7E-CA4BAEF6B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link w:val="20"/>
    <w:uiPriority w:val="9"/>
    <w:qFormat/>
    <w:rsid w:val="00FF483C"/>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44E4"/>
    <w:pPr>
      <w:ind w:firstLineChars="200" w:firstLine="420"/>
    </w:pPr>
  </w:style>
  <w:style w:type="character" w:customStyle="1" w:styleId="20">
    <w:name w:val="标题 2 字符"/>
    <w:basedOn w:val="a0"/>
    <w:link w:val="2"/>
    <w:uiPriority w:val="9"/>
    <w:rsid w:val="00FF483C"/>
    <w:rPr>
      <w:rFonts w:ascii="宋体" w:eastAsia="宋体" w:hAnsi="宋体" w:cs="宋体"/>
      <w:b/>
      <w:bCs/>
      <w:kern w:val="0"/>
      <w:sz w:val="36"/>
      <w:szCs w:val="36"/>
    </w:rPr>
  </w:style>
  <w:style w:type="character" w:styleId="a4">
    <w:name w:val="Hyperlink"/>
    <w:basedOn w:val="a0"/>
    <w:uiPriority w:val="99"/>
    <w:unhideWhenUsed/>
    <w:rsid w:val="00557610"/>
    <w:rPr>
      <w:color w:val="0563C1" w:themeColor="hyperlink"/>
      <w:u w:val="single"/>
    </w:rPr>
  </w:style>
  <w:style w:type="paragraph" w:styleId="a5">
    <w:name w:val="header"/>
    <w:basedOn w:val="a"/>
    <w:link w:val="a6"/>
    <w:uiPriority w:val="99"/>
    <w:unhideWhenUsed/>
    <w:rsid w:val="002A0425"/>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2A0425"/>
    <w:rPr>
      <w:sz w:val="18"/>
      <w:szCs w:val="18"/>
    </w:rPr>
  </w:style>
  <w:style w:type="paragraph" w:styleId="a7">
    <w:name w:val="footer"/>
    <w:basedOn w:val="a"/>
    <w:link w:val="a8"/>
    <w:uiPriority w:val="99"/>
    <w:unhideWhenUsed/>
    <w:rsid w:val="002A0425"/>
    <w:pPr>
      <w:tabs>
        <w:tab w:val="center" w:pos="4153"/>
        <w:tab w:val="right" w:pos="8306"/>
      </w:tabs>
      <w:snapToGrid w:val="0"/>
      <w:jc w:val="left"/>
    </w:pPr>
    <w:rPr>
      <w:sz w:val="18"/>
      <w:szCs w:val="18"/>
    </w:rPr>
  </w:style>
  <w:style w:type="character" w:customStyle="1" w:styleId="a8">
    <w:name w:val="页脚 字符"/>
    <w:basedOn w:val="a0"/>
    <w:link w:val="a7"/>
    <w:uiPriority w:val="99"/>
    <w:rsid w:val="002A0425"/>
    <w:rPr>
      <w:sz w:val="18"/>
      <w:szCs w:val="18"/>
    </w:rPr>
  </w:style>
  <w:style w:type="character" w:styleId="a9">
    <w:name w:val="Strong"/>
    <w:basedOn w:val="a0"/>
    <w:uiPriority w:val="22"/>
    <w:qFormat/>
    <w:rsid w:val="007C0D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328114">
      <w:bodyDiv w:val="1"/>
      <w:marLeft w:val="0"/>
      <w:marRight w:val="0"/>
      <w:marTop w:val="0"/>
      <w:marBottom w:val="0"/>
      <w:divBdr>
        <w:top w:val="none" w:sz="0" w:space="0" w:color="auto"/>
        <w:left w:val="none" w:sz="0" w:space="0" w:color="auto"/>
        <w:bottom w:val="none" w:sz="0" w:space="0" w:color="auto"/>
        <w:right w:val="none" w:sz="0" w:space="0" w:color="auto"/>
      </w:divBdr>
    </w:div>
    <w:div w:id="263005474">
      <w:bodyDiv w:val="1"/>
      <w:marLeft w:val="0"/>
      <w:marRight w:val="0"/>
      <w:marTop w:val="0"/>
      <w:marBottom w:val="0"/>
      <w:divBdr>
        <w:top w:val="none" w:sz="0" w:space="0" w:color="auto"/>
        <w:left w:val="none" w:sz="0" w:space="0" w:color="auto"/>
        <w:bottom w:val="none" w:sz="0" w:space="0" w:color="auto"/>
        <w:right w:val="none" w:sz="0" w:space="0" w:color="auto"/>
      </w:divBdr>
    </w:div>
    <w:div w:id="637030503">
      <w:bodyDiv w:val="1"/>
      <w:marLeft w:val="0"/>
      <w:marRight w:val="0"/>
      <w:marTop w:val="0"/>
      <w:marBottom w:val="0"/>
      <w:divBdr>
        <w:top w:val="none" w:sz="0" w:space="0" w:color="auto"/>
        <w:left w:val="none" w:sz="0" w:space="0" w:color="auto"/>
        <w:bottom w:val="none" w:sz="0" w:space="0" w:color="auto"/>
        <w:right w:val="none" w:sz="0" w:space="0" w:color="auto"/>
      </w:divBdr>
    </w:div>
    <w:div w:id="89916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0815E-E844-4594-BC98-8665BCB6F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7</Pages>
  <Words>386</Words>
  <Characters>2205</Characters>
  <Application>Microsoft Office Word</Application>
  <DocSecurity>0</DocSecurity>
  <Lines>18</Lines>
  <Paragraphs>5</Paragraphs>
  <ScaleCrop>false</ScaleCrop>
  <Company/>
  <LinksUpToDate>false</LinksUpToDate>
  <CharactersWithSpaces>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李永康</dc:creator>
  <cp:keywords/>
  <dc:description/>
  <cp:lastModifiedBy>李永康</cp:lastModifiedBy>
  <cp:revision>15</cp:revision>
  <dcterms:created xsi:type="dcterms:W3CDTF">2020-04-01T08:34:00Z</dcterms:created>
  <dcterms:modified xsi:type="dcterms:W3CDTF">2020-04-02T00:54:00Z</dcterms:modified>
</cp:coreProperties>
</file>