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北京师范大学“网络教育统考平台”报考系统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统考报名操作流程</w:t>
      </w:r>
    </w:p>
    <w:p>
      <w:pPr>
        <w:rPr>
          <w:rFonts w:ascii="幼圆" w:hAnsi="微软雅黑" w:eastAsia="幼圆"/>
          <w:szCs w:val="21"/>
        </w:rPr>
      </w:pPr>
    </w:p>
    <w:p>
      <w:pPr>
        <w:jc w:val="left"/>
        <w:rPr>
          <w:rFonts w:ascii="幼圆" w:eastAsia="幼圆"/>
          <w:b/>
          <w:sz w:val="36"/>
          <w:szCs w:val="36"/>
        </w:rPr>
      </w:pPr>
      <w:r>
        <w:rPr>
          <w:rFonts w:hint="eastAsia" w:ascii="幼圆" w:hAnsi="微软雅黑" w:eastAsia="幼圆"/>
          <w:szCs w:val="21"/>
        </w:rPr>
        <w:t>2</w:t>
      </w:r>
      <w:r>
        <w:rPr>
          <w:rFonts w:ascii="幼圆" w:hAnsi="微软雅黑" w:eastAsia="幼圆"/>
          <w:szCs w:val="21"/>
        </w:rPr>
        <w:t>02</w:t>
      </w:r>
      <w:r>
        <w:rPr>
          <w:rFonts w:hint="eastAsia" w:ascii="幼圆" w:hAnsi="微软雅黑" w:eastAsia="幼圆"/>
          <w:szCs w:val="21"/>
        </w:rPr>
        <w:t>4年7月24日</w:t>
      </w:r>
      <w:r>
        <w:rPr>
          <w:rFonts w:ascii="幼圆" w:hAnsi="微软雅黑" w:eastAsia="幼圆"/>
          <w:szCs w:val="21"/>
        </w:rPr>
        <w:t>9</w:t>
      </w:r>
      <w:r>
        <w:rPr>
          <w:rFonts w:hint="eastAsia" w:ascii="幼圆" w:hAnsi="微软雅黑" w:eastAsia="幼圆"/>
          <w:szCs w:val="21"/>
        </w:rPr>
        <w:t>时起，考生可登录北京师范大学“网络教育统考平台”报考系统：</w:t>
      </w:r>
    </w:p>
    <w:p>
      <w:pPr>
        <w:rPr>
          <w:rFonts w:ascii="幼圆" w:eastAsia="幼圆"/>
          <w:b/>
          <w:sz w:val="36"/>
          <w:szCs w:val="36"/>
        </w:rPr>
      </w:pPr>
      <w:r>
        <w:fldChar w:fldCharType="begin"/>
      </w:r>
      <w:r>
        <w:instrText xml:space="preserve"> HYPERLINK "https://c.exam-sp.com/index.html" \l "/e/Sej5s2WI9l/login" </w:instrText>
      </w:r>
      <w:r>
        <w:fldChar w:fldCharType="separate"/>
      </w:r>
      <w:r>
        <w:rPr>
          <w:rStyle w:val="11"/>
          <w:rFonts w:ascii="幼圆" w:hAnsi="微软雅黑" w:eastAsia="幼圆"/>
          <w:szCs w:val="21"/>
        </w:rPr>
        <w:t>https://c.exam-sp.com/index.html#/e/Sej5s2WI9l/login</w:t>
      </w:r>
      <w:r>
        <w:rPr>
          <w:rStyle w:val="11"/>
          <w:rFonts w:ascii="幼圆" w:hAnsi="微软雅黑" w:eastAsia="幼圆"/>
          <w:szCs w:val="21"/>
        </w:rPr>
        <w:fldChar w:fldCharType="end"/>
      </w:r>
      <w:r>
        <w:rPr>
          <w:rFonts w:hint="eastAsia" w:ascii="幼圆" w:hAnsi="微软雅黑" w:eastAsia="幼圆"/>
          <w:szCs w:val="21"/>
        </w:rPr>
        <w:t>进行报名。</w:t>
      </w:r>
    </w:p>
    <w:p>
      <w:pPr>
        <w:pStyle w:val="16"/>
      </w:pPr>
      <w:r>
        <w:rPr>
          <w:rFonts w:hint="eastAsia"/>
        </w:rPr>
        <w:t>温馨提示：建议使用最新版Chrome浏览器</w:t>
      </w:r>
    </w:p>
    <w:p>
      <w:pPr>
        <w:pStyle w:val="16"/>
      </w:pPr>
    </w:p>
    <w:p>
      <w:pPr>
        <w:pStyle w:val="16"/>
        <w:numPr>
          <w:ilvl w:val="0"/>
          <w:numId w:val="1"/>
        </w:numPr>
        <w:rPr>
          <w:rFonts w:hAnsi="微软雅黑"/>
        </w:rPr>
      </w:pPr>
      <w:r>
        <w:rPr>
          <w:rFonts w:hint="eastAsia"/>
        </w:rPr>
        <w:t>首次报考：</w:t>
      </w:r>
    </w:p>
    <w:p>
      <w:pPr>
        <w:pStyle w:val="16"/>
        <w:numPr>
          <w:ilvl w:val="0"/>
          <w:numId w:val="2"/>
        </w:numPr>
      </w:pPr>
      <w:r>
        <w:rPr>
          <w:rFonts w:hint="eastAsia"/>
        </w:rPr>
        <w:t>点击【马上注册】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26092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2"/>
        </w:numPr>
      </w:pPr>
      <w:r>
        <w:rPr>
          <w:rFonts w:hint="eastAsia"/>
        </w:rPr>
        <w:t>新用户注册可以选择“手机验证”或“邮箱验证”两种方式；注册完成后点击【下一步】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27920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2"/>
        </w:numPr>
        <w:rPr>
          <w:rFonts w:hAnsi="微软雅黑"/>
        </w:rPr>
      </w:pPr>
      <w:r>
        <w:rPr>
          <w:rFonts w:hint="eastAsia"/>
        </w:rPr>
        <w:t>逐步完善账号信息，确认无误点击【下一步】</w:t>
      </w:r>
    </w:p>
    <w:p>
      <w:pPr>
        <w:pStyle w:val="16"/>
      </w:pPr>
      <w:r>
        <w:rPr>
          <w:rFonts w:hint="eastAsia"/>
        </w:rPr>
        <w:t>温馨提示：</w:t>
      </w:r>
    </w:p>
    <w:p>
      <w:pPr>
        <w:pStyle w:val="16"/>
        <w:numPr>
          <w:ilvl w:val="0"/>
          <w:numId w:val="3"/>
        </w:numPr>
      </w:pPr>
      <w:r>
        <w:rPr>
          <w:rFonts w:hint="eastAsia"/>
        </w:rPr>
        <w:t>注册信息包含姓名、证件类型（请选择“居民身份证”）、身份证号应与学籍注册时的身份证号一致，否则无法报名成功；</w:t>
      </w:r>
    </w:p>
    <w:p>
      <w:pPr>
        <w:pStyle w:val="16"/>
        <w:numPr>
          <w:ilvl w:val="0"/>
          <w:numId w:val="3"/>
        </w:numPr>
      </w:pPr>
      <w:r>
        <w:rPr>
          <w:rFonts w:hint="eastAsia"/>
        </w:rPr>
        <w:t>提交前请再次确认姓名、证件类型、证件号码信息，提交后无法修改。</w:t>
      </w:r>
    </w:p>
    <w:p>
      <w:pPr>
        <w:rPr>
          <w:rFonts w:ascii="幼圆" w:hAnsi="微软雅黑" w:eastAsia="幼圆"/>
          <w:b/>
          <w:szCs w:val="21"/>
        </w:rPr>
      </w:pPr>
      <w:r>
        <w:drawing>
          <wp:inline distT="0" distB="0" distL="0" distR="0">
            <wp:extent cx="5274310" cy="3331210"/>
            <wp:effectExtent l="0" t="0" r="2540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2"/>
        </w:numPr>
        <w:rPr>
          <w:rFonts w:hAnsi="微软雅黑"/>
        </w:rPr>
      </w:pPr>
      <w:r>
        <w:rPr>
          <w:rFonts w:hint="eastAsia"/>
        </w:rPr>
        <w:t>注册成功，点击【返回首页】，进行登录</w:t>
      </w:r>
    </w:p>
    <w:p>
      <w:pPr>
        <w:pStyle w:val="16"/>
        <w:rPr>
          <w:rFonts w:hAnsi="微软雅黑"/>
        </w:rPr>
      </w:pPr>
      <w:r>
        <w:rPr>
          <w:rFonts w:hint="eastAsia"/>
        </w:rPr>
        <w:t>温馨提示：</w:t>
      </w:r>
    </w:p>
    <w:p>
      <w:pPr>
        <w:pStyle w:val="16"/>
        <w:numPr>
          <w:ilvl w:val="0"/>
          <w:numId w:val="4"/>
        </w:numPr>
        <w:rPr>
          <w:rFonts w:hAnsi="微软雅黑"/>
        </w:rPr>
      </w:pPr>
      <w:r>
        <w:rPr>
          <w:rFonts w:hint="eastAsia"/>
        </w:rPr>
        <w:t>您可使用注册时填写的手机号或证件号完成登录</w:t>
      </w:r>
    </w:p>
    <w:p>
      <w:pPr>
        <w:pStyle w:val="16"/>
        <w:numPr>
          <w:ilvl w:val="0"/>
          <w:numId w:val="4"/>
        </w:numPr>
        <w:rPr>
          <w:rFonts w:hAnsi="微软雅黑"/>
        </w:rPr>
      </w:pPr>
      <w:r>
        <w:rPr>
          <w:rFonts w:hint="eastAsia"/>
        </w:rPr>
        <w:t>您的信息发生变更后，请及时登录平台更新个人信息</w:t>
      </w:r>
    </w:p>
    <w:p>
      <w:pPr>
        <w:pStyle w:val="16"/>
        <w:numPr>
          <w:ilvl w:val="0"/>
          <w:numId w:val="4"/>
        </w:numPr>
        <w:rPr>
          <w:rFonts w:hAnsi="微软雅黑"/>
        </w:rPr>
      </w:pPr>
      <w:r>
        <w:rPr>
          <w:rFonts w:hint="eastAsia"/>
        </w:rPr>
        <w:t>请确保账号安全，忘记密码可使用已绑定手机号或邮箱找回</w:t>
      </w:r>
    </w:p>
    <w:p>
      <w:pPr>
        <w:rPr>
          <w:rFonts w:ascii="幼圆" w:hAnsi="微软雅黑" w:eastAsia="幼圆"/>
          <w:szCs w:val="21"/>
        </w:rPr>
      </w:pPr>
      <w:r>
        <w:drawing>
          <wp:inline distT="0" distB="0" distL="0" distR="0">
            <wp:extent cx="5274310" cy="3154680"/>
            <wp:effectExtent l="0" t="0" r="2540" b="762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rPr>
          <w:rFonts w:hAnsi="微软雅黑"/>
        </w:rPr>
      </w:pPr>
      <w:r>
        <w:rPr>
          <w:rFonts w:hint="eastAsia"/>
        </w:rPr>
        <w:t>如已注册，可直接登录。登录方式有两种：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方式一：使用身份证号码、密码登录；方式二：手机号码、短信验证码快速登录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>
      <w:pPr>
        <w:rPr>
          <w:rFonts w:ascii="幼圆" w:hAnsi="微软雅黑" w:eastAsia="幼圆"/>
          <w:szCs w:val="21"/>
        </w:rPr>
      </w:pPr>
      <w:r>
        <w:rPr>
          <w:rFonts w:hint="eastAsia" w:ascii="幼圆" w:eastAsia="幼圆"/>
          <w:szCs w:val="21"/>
        </w:rPr>
        <w:drawing>
          <wp:inline distT="0" distB="0" distL="0" distR="0">
            <wp:extent cx="2486660" cy="2152650"/>
            <wp:effectExtent l="0" t="0" r="889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1479" cy="216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60600" cy="2159635"/>
            <wp:effectExtent l="0" t="0" r="635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1620" cy="220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</w:pPr>
      <w:r>
        <w:rPr>
          <w:rFonts w:hint="eastAsia"/>
        </w:rPr>
        <w:t>选择【报名考试】</w:t>
      </w:r>
    </w:p>
    <w:p>
      <w:pPr>
        <w:pStyle w:val="16"/>
        <w:numPr>
          <w:ilvl w:val="0"/>
          <w:numId w:val="5"/>
        </w:numPr>
      </w:pPr>
      <w:r>
        <w:rPr>
          <w:rFonts w:hint="eastAsia"/>
        </w:rPr>
        <w:t>仔细阅读“报名须知”后点击【我同意】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25704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szCs w:val="21"/>
        </w:rPr>
      </w:pP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507936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szCs w:val="21"/>
        </w:rPr>
      </w:pPr>
    </w:p>
    <w:p>
      <w:pPr>
        <w:pStyle w:val="16"/>
        <w:numPr>
          <w:ilvl w:val="0"/>
          <w:numId w:val="5"/>
        </w:numPr>
      </w:pPr>
      <w:r>
        <w:rPr>
          <w:rFonts w:hint="eastAsia"/>
        </w:rPr>
        <w:t>在考生信息采集页，逐项完善个人信息，确认无误点击【下一步】</w:t>
      </w:r>
    </w:p>
    <w:p>
      <w:pPr>
        <w:pStyle w:val="16"/>
      </w:pPr>
      <w:r>
        <w:rPr>
          <w:rFonts w:hint="eastAsia"/>
        </w:rPr>
        <w:t>温馨提示：请务必保证手机号码准确无误，用于考前接收考试信息</w:t>
      </w: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37179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</w:pPr>
      <w:r>
        <w:rPr>
          <w:rFonts w:hint="eastAsia"/>
        </w:rPr>
        <w:t>选择考区和科目</w:t>
      </w:r>
    </w:p>
    <w:p>
      <w:pPr>
        <w:pStyle w:val="16"/>
      </w:pPr>
      <w:r>
        <w:rPr>
          <w:rFonts w:hint="eastAsia"/>
        </w:rPr>
        <w:t>温馨提示：</w:t>
      </w:r>
    </w:p>
    <w:p>
      <w:pPr>
        <w:pStyle w:val="16"/>
        <w:numPr>
          <w:ilvl w:val="0"/>
          <w:numId w:val="6"/>
        </w:numPr>
      </w:pPr>
      <w:r>
        <w:rPr>
          <w:rFonts w:hint="eastAsia"/>
        </w:rPr>
        <w:t xml:space="preserve">请考生选择考区“北京师范大学网络教育统考平台” </w:t>
      </w:r>
    </w:p>
    <w:p>
      <w:pPr>
        <w:pStyle w:val="16"/>
        <w:numPr>
          <w:ilvl w:val="0"/>
          <w:numId w:val="6"/>
        </w:numPr>
      </w:pPr>
      <w:r>
        <w:rPr>
          <w:rFonts w:hint="eastAsia"/>
        </w:rPr>
        <w:t>本次考试包含大学语文</w:t>
      </w:r>
      <w:r>
        <w:t>A、大学语文B、大学英语B、计算机应用基础科目；</w:t>
      </w:r>
    </w:p>
    <w:p>
      <w:pPr>
        <w:pStyle w:val="16"/>
        <w:numPr>
          <w:ilvl w:val="0"/>
          <w:numId w:val="6"/>
        </w:numPr>
      </w:pPr>
      <w:r>
        <w:rPr>
          <w:rFonts w:hint="eastAsia"/>
        </w:rPr>
        <w:t>考生只看到自己可报考科目，考生如对报考的科目有异议，请咨询北京师范大学继续教育与教师培训学院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学历继续教育中心</w:t>
      </w:r>
      <w:r>
        <w:t>；</w:t>
      </w:r>
    </w:p>
    <w:p>
      <w:pPr>
        <w:pStyle w:val="16"/>
        <w:numPr>
          <w:ilvl w:val="0"/>
          <w:numId w:val="6"/>
        </w:numPr>
      </w:pPr>
      <w:r>
        <w:rPr>
          <w:rFonts w:hint="eastAsia"/>
        </w:rPr>
        <w:t>如报考大学英语</w:t>
      </w:r>
      <w:r>
        <w:t>B、计算机应用基础科目，考生可自行选择科目时段进行报考；</w:t>
      </w:r>
    </w:p>
    <w:p>
      <w:pPr>
        <w:pStyle w:val="16"/>
        <w:numPr>
          <w:ilvl w:val="0"/>
          <w:numId w:val="6"/>
        </w:numPr>
      </w:pPr>
      <w:r>
        <w:rPr>
          <w:rFonts w:hint="eastAsia"/>
        </w:rPr>
        <w:t>如科目时段右上角显示红色警铃标志，表明该时段已报满，请考生选择该科目其他时段；</w:t>
      </w: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252984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3684905</wp:posOffset>
                </wp:positionV>
                <wp:extent cx="4248150" cy="523875"/>
                <wp:effectExtent l="0" t="0" r="19050" b="104775"/>
                <wp:wrapNone/>
                <wp:docPr id="8" name="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52387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各科目时段全部报满后，学院会根据实际情况增加考位容量或增设相应科目场次，保障考生正常报考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5.5pt;margin-top:290.15pt;height:41.25pt;width:334.5pt;z-index:251660288;v-text-anchor:middle;mso-width-relative:page;mso-height-relative:page;" fillcolor="#5B9BD5 [3204]" filled="t" stroked="t" coordsize="21600,21600" o:gfxdata="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ZU7JQ2gAAAAoBAAAPAAAAAAAAAAEAIAAAACIAAABkcnMvZG93bnJldi54bWxQSwEC&#10;FAAUAAAACACHTuJADeFgZ50CAAAyBQAADgAAAAAAAAABACAAAAApAQAAZHJzL2Uyb0RvYy54bWxQ&#10;SwUGAAAAAAYABgBZAQAAOAYAAAAA&#10;" adj="6300,243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各科目时段全部报满后，学院会根据实际情况增加考位容量或增设相应科目场次，保障考生正常报考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2704465</wp:posOffset>
                </wp:positionV>
                <wp:extent cx="1104900" cy="542925"/>
                <wp:effectExtent l="0" t="0" r="19050" b="104775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val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val="0"/>
                                </w14:textOutline>
                                <w14:textFill>
                                  <w14:noFill/>
                                </w14:textFill>
                              </w:rPr>
                              <w:t>学历继续教育中心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51.25pt;margin-top:212.95pt;height:42.75pt;width:87pt;z-index:251659264;v-text-anchor:middle;mso-width-relative:page;mso-height-relative:page;" fillcolor="#FFFFFF [3201]" filled="t" stroked="t" coordsize="21600,21600" o:gfxdata="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A6bJhzZAAAACwEAAA8AAAAAAAAAAQAgAAAAIgAAAGRycy9kb3ducmV2LnhtbFBLAQIUABQA&#10;AAAIAIdO4kCOCvUimgIAABwFAAAOAAAAAAAAAAEAIAAAACgBAABkcnMvZTJvRG9jLnhtbFBLBQYA&#10;AAAABgAGAFkBAAA0BgAAAAA=&#10;" adj="6300,24300,14400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val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val="0"/>
                          </w14:textOutline>
                          <w14:textFill>
                            <w14:noFill/>
                          </w14:textFill>
                        </w:rPr>
                        <w:t>学历继续教育中心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幼圆" w:eastAsia="幼圆"/>
          <w:szCs w:val="21"/>
        </w:rPr>
      </w:pP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4451985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</w:pPr>
      <w:r>
        <w:rPr>
          <w:rFonts w:hint="eastAsia"/>
        </w:rPr>
        <w:t>认真核对报考信息无误后再点击【提交】</w:t>
      </w:r>
      <w:r>
        <w:rPr>
          <w:rFonts w:hint="eastAsia"/>
          <w:b/>
        </w:rPr>
        <w:t>至看到“报名成功”即报名结束。</w:t>
      </w: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428053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218884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b/>
          <w:szCs w:val="21"/>
        </w:rPr>
      </w:pPr>
      <w:r>
        <w:rPr>
          <w:rFonts w:ascii="幼圆" w:eastAsia="幼圆"/>
          <w:b/>
          <w:szCs w:val="21"/>
        </w:rPr>
        <w:t>注意：报名成功后，</w:t>
      </w:r>
      <w:r>
        <w:rPr>
          <w:rFonts w:hint="eastAsia" w:ascii="幼圆" w:eastAsia="幼圆"/>
          <w:b/>
          <w:szCs w:val="21"/>
        </w:rPr>
        <w:t>报考系统将自动发送报考成功短信至填报的手机号码上，如未收到报名成功的短信（系统会有1-</w:t>
      </w:r>
      <w:r>
        <w:rPr>
          <w:rFonts w:ascii="幼圆" w:eastAsia="幼圆"/>
          <w:b/>
          <w:szCs w:val="21"/>
        </w:rPr>
        <w:t>2分钟时间延迟</w:t>
      </w:r>
      <w:r>
        <w:rPr>
          <w:rFonts w:hint="eastAsia" w:ascii="幼圆" w:eastAsia="幼圆"/>
          <w:b/>
          <w:szCs w:val="21"/>
        </w:rPr>
        <w:t>），请点击报考系统界面上的“在线咨询”进行人工咨询；</w:t>
      </w:r>
    </w:p>
    <w:p>
      <w:pPr>
        <w:rPr>
          <w:rFonts w:ascii="幼圆" w:eastAsia="幼圆"/>
          <w:b/>
          <w:szCs w:val="21"/>
        </w:rPr>
      </w:pPr>
    </w:p>
    <w:p>
      <w:pPr>
        <w:pStyle w:val="16"/>
        <w:numPr>
          <w:ilvl w:val="0"/>
          <w:numId w:val="5"/>
        </w:numPr>
      </w:pPr>
      <w:r>
        <w:rPr>
          <w:rFonts w:hint="eastAsia"/>
        </w:rPr>
        <w:t>提交</w:t>
      </w:r>
      <w:r>
        <w:t>报考</w:t>
      </w:r>
      <w:r>
        <w:rPr>
          <w:rFonts w:hint="eastAsia"/>
        </w:rPr>
        <w:t>信息后，如信息有误，可点击“查看已报考列表”，“基本信息修改”进行修改并保存。</w:t>
      </w:r>
    </w:p>
    <w:p>
      <w:pPr>
        <w:ind w:left="360"/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4425315" cy="406463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51018" cy="408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223139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</w:pPr>
      <w:r>
        <w:rPr>
          <w:rFonts w:hint="eastAsia"/>
        </w:rPr>
        <w:t>如考生因个人原因修改大学英语</w:t>
      </w:r>
      <w:r>
        <w:t>B、计算机应用基础</w:t>
      </w:r>
      <w:r>
        <w:rPr>
          <w:rFonts w:hint="eastAsia"/>
        </w:rPr>
        <w:t>考试时段，可点击【科目调换】 ，重新选择可参加的时段（仅可与未报满科目进行调换）。</w:t>
      </w:r>
    </w:p>
    <w:p>
      <w:pPr>
        <w:pStyle w:val="16"/>
      </w:pPr>
      <w:r>
        <w:rPr>
          <w:rFonts w:hint="eastAsia"/>
        </w:rPr>
        <w:t>温馨提示：报名截止日期为2</w:t>
      </w:r>
      <w:r>
        <w:t>024</w:t>
      </w:r>
      <w:r>
        <w:rPr>
          <w:rFonts w:hint="eastAsia"/>
        </w:rPr>
        <w:t>年7</w:t>
      </w:r>
      <w:r>
        <w:t>月</w:t>
      </w:r>
      <w:r>
        <w:rPr>
          <w:rFonts w:hint="eastAsia"/>
        </w:rPr>
        <w:t>30</w:t>
      </w:r>
      <w:r>
        <w:t>日17:00，报名截止前，考生可自行修改报考信息。报名截止后，报考信息不可修改。</w:t>
      </w: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2450465"/>
            <wp:effectExtent l="0" t="0" r="25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幼圆" w:eastAsia="幼圆"/>
          <w:szCs w:val="21"/>
        </w:rPr>
      </w:pPr>
    </w:p>
    <w:p>
      <w:pPr>
        <w:pStyle w:val="16"/>
        <w:numPr>
          <w:ilvl w:val="0"/>
          <w:numId w:val="5"/>
        </w:numPr>
      </w:pPr>
      <w:r>
        <w:rPr>
          <w:rFonts w:hint="eastAsia"/>
        </w:rPr>
        <w:t>考生如发现漏报科目，可点击【增加科目】进行补报；请在报名截止前完成补考，报名截止后，不可补报。</w:t>
      </w: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194437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szCs w:val="21"/>
        </w:rPr>
      </w:pPr>
    </w:p>
    <w:p>
      <w:pPr>
        <w:pStyle w:val="16"/>
        <w:numPr>
          <w:ilvl w:val="0"/>
          <w:numId w:val="7"/>
        </w:numPr>
      </w:pPr>
      <w:r>
        <w:rPr>
          <w:rFonts w:hint="eastAsia"/>
        </w:rPr>
        <w:t>报名期间遇到报考操作技术问题怎么办？</w:t>
      </w:r>
    </w:p>
    <w:p>
      <w:pPr>
        <w:ind w:firstLine="315" w:firstLineChars="150"/>
        <w:rPr>
          <w:rFonts w:ascii="幼圆" w:eastAsia="幼圆"/>
          <w:color w:val="FF0000"/>
          <w:szCs w:val="21"/>
        </w:rPr>
      </w:pPr>
      <w:r>
        <w:rPr>
          <w:rFonts w:hint="eastAsia" w:ascii="幼圆" w:eastAsia="幼圆"/>
          <w:szCs w:val="21"/>
        </w:rPr>
        <w:t>请您打开报考系统，登录个人账号后，在</w:t>
      </w:r>
      <w:r>
        <w:rPr>
          <w:rFonts w:hint="eastAsia" w:ascii="幼圆" w:hAnsi="微软雅黑" w:eastAsia="幼圆"/>
          <w:szCs w:val="21"/>
        </w:rPr>
        <w:t>网站首页右下角咨询【在线咨询】，</w:t>
      </w:r>
      <w:r>
        <w:rPr>
          <w:rFonts w:hint="eastAsia" w:ascii="幼圆" w:hAnsi="微软雅黑" w:eastAsia="幼圆"/>
          <w:color w:val="FF0000"/>
          <w:szCs w:val="21"/>
        </w:rPr>
        <w:t>在线咨询支持时间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2</w:t>
      </w:r>
      <w:r>
        <w:rPr>
          <w:rFonts w:ascii="仿宋" w:hAnsi="仿宋" w:eastAsia="仿宋" w:cs="仿宋"/>
          <w:color w:val="222222"/>
          <w:kern w:val="0"/>
          <w:sz w:val="24"/>
          <w:szCs w:val="24"/>
        </w:rPr>
        <w:t>02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 xml:space="preserve">4年7月24日至7月30日 </w:t>
      </w:r>
      <w:r>
        <w:rPr>
          <w:rFonts w:ascii="仿宋" w:hAnsi="仿宋" w:eastAsia="仿宋" w:cs="仿宋"/>
          <w:color w:val="222222"/>
          <w:kern w:val="0"/>
          <w:sz w:val="24"/>
          <w:szCs w:val="24"/>
        </w:rPr>
        <w:t>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9</w:t>
      </w:r>
      <w:r>
        <w:rPr>
          <w:rFonts w:ascii="仿宋" w:hAnsi="仿宋" w:eastAsia="仿宋" w:cs="仿宋"/>
          <w:color w:val="222222"/>
          <w:kern w:val="0"/>
          <w:sz w:val="24"/>
          <w:szCs w:val="24"/>
        </w:rPr>
        <w:t>:00-17:00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098415" cy="309943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0477" cy="312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017D1"/>
    <w:multiLevelType w:val="multilevel"/>
    <w:tmpl w:val="0D8017D1"/>
    <w:lvl w:ilvl="0" w:tentative="0">
      <w:start w:val="1"/>
      <w:numFmt w:val="bullet"/>
      <w:lvlText w:val=""/>
      <w:lvlJc w:val="left"/>
      <w:pPr>
        <w:ind w:left="15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abstractNum w:abstractNumId="1">
    <w:nsid w:val="2E761D1E"/>
    <w:multiLevelType w:val="multilevel"/>
    <w:tmpl w:val="2E761D1E"/>
    <w:lvl w:ilvl="0" w:tentative="0">
      <w:start w:val="1"/>
      <w:numFmt w:val="bullet"/>
      <w:lvlText w:val=""/>
      <w:lvlJc w:val="left"/>
      <w:pPr>
        <w:ind w:left="15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abstractNum w:abstractNumId="2">
    <w:nsid w:val="32907043"/>
    <w:multiLevelType w:val="multilevel"/>
    <w:tmpl w:val="32907043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9DE41C4"/>
    <w:multiLevelType w:val="multilevel"/>
    <w:tmpl w:val="39DE41C4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4BD6203"/>
    <w:multiLevelType w:val="multilevel"/>
    <w:tmpl w:val="64BD62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BD703C"/>
    <w:multiLevelType w:val="multilevel"/>
    <w:tmpl w:val="6BBD703C"/>
    <w:lvl w:ilvl="0" w:tentative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D0332B"/>
    <w:multiLevelType w:val="multilevel"/>
    <w:tmpl w:val="6CD0332B"/>
    <w:lvl w:ilvl="0" w:tentative="0">
      <w:start w:val="1"/>
      <w:numFmt w:val="bullet"/>
      <w:lvlText w:val=""/>
      <w:lvlJc w:val="left"/>
      <w:pPr>
        <w:ind w:left="1440" w:hanging="360"/>
      </w:pPr>
      <w:rPr>
        <w:rFonts w:hint="default" w:ascii="Wingdings" w:hAnsi="Wingdings" w:eastAsia="幼圆" w:cstheme="minorBidi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YjZhZTVhMDcyM2M5NWE1YzQ2NDdiYWVlYzI1ZGQifQ=="/>
  </w:docVars>
  <w:rsids>
    <w:rsidRoot w:val="001E5091"/>
    <w:rsid w:val="000074D1"/>
    <w:rsid w:val="00036AE0"/>
    <w:rsid w:val="00044DDC"/>
    <w:rsid w:val="000538E2"/>
    <w:rsid w:val="00056BBB"/>
    <w:rsid w:val="00071143"/>
    <w:rsid w:val="000A2ABE"/>
    <w:rsid w:val="000B1250"/>
    <w:rsid w:val="000C0EC6"/>
    <w:rsid w:val="000D0D66"/>
    <w:rsid w:val="000D557F"/>
    <w:rsid w:val="000E459F"/>
    <w:rsid w:val="000E6FAE"/>
    <w:rsid w:val="000F1507"/>
    <w:rsid w:val="0010300C"/>
    <w:rsid w:val="00106D29"/>
    <w:rsid w:val="00116C93"/>
    <w:rsid w:val="0012212F"/>
    <w:rsid w:val="00130538"/>
    <w:rsid w:val="00157A83"/>
    <w:rsid w:val="00175447"/>
    <w:rsid w:val="001764B1"/>
    <w:rsid w:val="00181229"/>
    <w:rsid w:val="0018301C"/>
    <w:rsid w:val="00183447"/>
    <w:rsid w:val="001A642C"/>
    <w:rsid w:val="001A65DE"/>
    <w:rsid w:val="001C19AC"/>
    <w:rsid w:val="001C5EAF"/>
    <w:rsid w:val="001C7CCC"/>
    <w:rsid w:val="001D50D5"/>
    <w:rsid w:val="001E0AD4"/>
    <w:rsid w:val="001E2EB4"/>
    <w:rsid w:val="001E4637"/>
    <w:rsid w:val="001E5091"/>
    <w:rsid w:val="002118A7"/>
    <w:rsid w:val="00214C4F"/>
    <w:rsid w:val="00215EF2"/>
    <w:rsid w:val="00220138"/>
    <w:rsid w:val="002355EA"/>
    <w:rsid w:val="002411DD"/>
    <w:rsid w:val="002435AF"/>
    <w:rsid w:val="00246C3B"/>
    <w:rsid w:val="0025682D"/>
    <w:rsid w:val="002601A6"/>
    <w:rsid w:val="0027422A"/>
    <w:rsid w:val="0028521B"/>
    <w:rsid w:val="0029155C"/>
    <w:rsid w:val="00291B46"/>
    <w:rsid w:val="00297C16"/>
    <w:rsid w:val="002D5875"/>
    <w:rsid w:val="002D6DA7"/>
    <w:rsid w:val="00300801"/>
    <w:rsid w:val="003026ED"/>
    <w:rsid w:val="0030795C"/>
    <w:rsid w:val="00316C5C"/>
    <w:rsid w:val="003313AB"/>
    <w:rsid w:val="003345CB"/>
    <w:rsid w:val="00337389"/>
    <w:rsid w:val="00353E70"/>
    <w:rsid w:val="0035616B"/>
    <w:rsid w:val="00376CA2"/>
    <w:rsid w:val="00377487"/>
    <w:rsid w:val="00381EF0"/>
    <w:rsid w:val="003C752D"/>
    <w:rsid w:val="003D550F"/>
    <w:rsid w:val="003F1447"/>
    <w:rsid w:val="003F73AD"/>
    <w:rsid w:val="0040369A"/>
    <w:rsid w:val="00411497"/>
    <w:rsid w:val="00412304"/>
    <w:rsid w:val="00420339"/>
    <w:rsid w:val="00422A47"/>
    <w:rsid w:val="00460386"/>
    <w:rsid w:val="00463689"/>
    <w:rsid w:val="0048472A"/>
    <w:rsid w:val="00497E0F"/>
    <w:rsid w:val="004E1671"/>
    <w:rsid w:val="004E5855"/>
    <w:rsid w:val="005039FC"/>
    <w:rsid w:val="005117C6"/>
    <w:rsid w:val="005212E2"/>
    <w:rsid w:val="00536738"/>
    <w:rsid w:val="00541AD9"/>
    <w:rsid w:val="00542FAA"/>
    <w:rsid w:val="00557ACB"/>
    <w:rsid w:val="00560A70"/>
    <w:rsid w:val="00561C35"/>
    <w:rsid w:val="00573CAC"/>
    <w:rsid w:val="00584342"/>
    <w:rsid w:val="005858D2"/>
    <w:rsid w:val="005B2FE3"/>
    <w:rsid w:val="005E1E80"/>
    <w:rsid w:val="005E3945"/>
    <w:rsid w:val="006129E9"/>
    <w:rsid w:val="00640539"/>
    <w:rsid w:val="0064331F"/>
    <w:rsid w:val="006453CD"/>
    <w:rsid w:val="006454D1"/>
    <w:rsid w:val="00646B01"/>
    <w:rsid w:val="006520AC"/>
    <w:rsid w:val="006566B9"/>
    <w:rsid w:val="006667FB"/>
    <w:rsid w:val="00666A17"/>
    <w:rsid w:val="00667D76"/>
    <w:rsid w:val="0068651E"/>
    <w:rsid w:val="006954C5"/>
    <w:rsid w:val="006A41C3"/>
    <w:rsid w:val="006A575F"/>
    <w:rsid w:val="006B7367"/>
    <w:rsid w:val="006C3E27"/>
    <w:rsid w:val="006C79F4"/>
    <w:rsid w:val="006E0920"/>
    <w:rsid w:val="006F16AE"/>
    <w:rsid w:val="006F3A20"/>
    <w:rsid w:val="0070036B"/>
    <w:rsid w:val="007016BE"/>
    <w:rsid w:val="00703A36"/>
    <w:rsid w:val="007514AC"/>
    <w:rsid w:val="00754C6A"/>
    <w:rsid w:val="0076273D"/>
    <w:rsid w:val="00762A54"/>
    <w:rsid w:val="00784E05"/>
    <w:rsid w:val="007A6792"/>
    <w:rsid w:val="007B5738"/>
    <w:rsid w:val="007E6820"/>
    <w:rsid w:val="008056C0"/>
    <w:rsid w:val="0082373B"/>
    <w:rsid w:val="00825D5C"/>
    <w:rsid w:val="00833B16"/>
    <w:rsid w:val="00867F48"/>
    <w:rsid w:val="00887537"/>
    <w:rsid w:val="008A1AA3"/>
    <w:rsid w:val="008C1688"/>
    <w:rsid w:val="008C3816"/>
    <w:rsid w:val="008C4871"/>
    <w:rsid w:val="008F311D"/>
    <w:rsid w:val="008F6B2F"/>
    <w:rsid w:val="009201B5"/>
    <w:rsid w:val="009235A4"/>
    <w:rsid w:val="009375DF"/>
    <w:rsid w:val="00950870"/>
    <w:rsid w:val="00956C02"/>
    <w:rsid w:val="0097399F"/>
    <w:rsid w:val="009843D4"/>
    <w:rsid w:val="009922F3"/>
    <w:rsid w:val="009A261C"/>
    <w:rsid w:val="009B091B"/>
    <w:rsid w:val="009B2336"/>
    <w:rsid w:val="009B4340"/>
    <w:rsid w:val="009D7B35"/>
    <w:rsid w:val="009E1815"/>
    <w:rsid w:val="00A116D4"/>
    <w:rsid w:val="00A24D2A"/>
    <w:rsid w:val="00A514B0"/>
    <w:rsid w:val="00A9132C"/>
    <w:rsid w:val="00A9136D"/>
    <w:rsid w:val="00AC4414"/>
    <w:rsid w:val="00AD33DC"/>
    <w:rsid w:val="00AD5024"/>
    <w:rsid w:val="00AE2477"/>
    <w:rsid w:val="00AE38E9"/>
    <w:rsid w:val="00AE6F95"/>
    <w:rsid w:val="00B1667B"/>
    <w:rsid w:val="00B251D7"/>
    <w:rsid w:val="00B355B6"/>
    <w:rsid w:val="00B37391"/>
    <w:rsid w:val="00B565F3"/>
    <w:rsid w:val="00B71264"/>
    <w:rsid w:val="00B71C29"/>
    <w:rsid w:val="00B729C0"/>
    <w:rsid w:val="00B9004F"/>
    <w:rsid w:val="00BB2DC2"/>
    <w:rsid w:val="00BC552F"/>
    <w:rsid w:val="00BC5972"/>
    <w:rsid w:val="00BE442E"/>
    <w:rsid w:val="00C040AE"/>
    <w:rsid w:val="00C07B4F"/>
    <w:rsid w:val="00C3038D"/>
    <w:rsid w:val="00C44575"/>
    <w:rsid w:val="00C4481E"/>
    <w:rsid w:val="00C62CB8"/>
    <w:rsid w:val="00C85AE7"/>
    <w:rsid w:val="00C8650E"/>
    <w:rsid w:val="00C960B3"/>
    <w:rsid w:val="00CB1318"/>
    <w:rsid w:val="00CB7AEA"/>
    <w:rsid w:val="00CC2327"/>
    <w:rsid w:val="00D04445"/>
    <w:rsid w:val="00D0508B"/>
    <w:rsid w:val="00D57EE7"/>
    <w:rsid w:val="00D6157E"/>
    <w:rsid w:val="00D82646"/>
    <w:rsid w:val="00D836AD"/>
    <w:rsid w:val="00D915AE"/>
    <w:rsid w:val="00D92BAF"/>
    <w:rsid w:val="00DB4F64"/>
    <w:rsid w:val="00DB620A"/>
    <w:rsid w:val="00DD02BF"/>
    <w:rsid w:val="00DD31B6"/>
    <w:rsid w:val="00DD58DC"/>
    <w:rsid w:val="00DE3C31"/>
    <w:rsid w:val="00DE7ED3"/>
    <w:rsid w:val="00E21E5B"/>
    <w:rsid w:val="00E21E7F"/>
    <w:rsid w:val="00E56EB5"/>
    <w:rsid w:val="00E71E70"/>
    <w:rsid w:val="00E90604"/>
    <w:rsid w:val="00E92F17"/>
    <w:rsid w:val="00E9577E"/>
    <w:rsid w:val="00EA4E8A"/>
    <w:rsid w:val="00EB2F58"/>
    <w:rsid w:val="00EC06E9"/>
    <w:rsid w:val="00EE33E4"/>
    <w:rsid w:val="00EE35B9"/>
    <w:rsid w:val="00EE7022"/>
    <w:rsid w:val="00EE72DE"/>
    <w:rsid w:val="00F05C4D"/>
    <w:rsid w:val="00F1034A"/>
    <w:rsid w:val="00F208CA"/>
    <w:rsid w:val="00F332CB"/>
    <w:rsid w:val="00F47E9B"/>
    <w:rsid w:val="00F8198C"/>
    <w:rsid w:val="00F83A58"/>
    <w:rsid w:val="00FC222B"/>
    <w:rsid w:val="00FC6CE4"/>
    <w:rsid w:val="016F6B0F"/>
    <w:rsid w:val="03B930D0"/>
    <w:rsid w:val="0A3F3C30"/>
    <w:rsid w:val="0A532053"/>
    <w:rsid w:val="10336691"/>
    <w:rsid w:val="16B03D10"/>
    <w:rsid w:val="19A80AB8"/>
    <w:rsid w:val="2E9F7382"/>
    <w:rsid w:val="34C51C2B"/>
    <w:rsid w:val="3D954D82"/>
    <w:rsid w:val="490B1052"/>
    <w:rsid w:val="53A0075F"/>
    <w:rsid w:val="5C0A70B6"/>
    <w:rsid w:val="5C36693C"/>
    <w:rsid w:val="60AE1F62"/>
    <w:rsid w:val="6677676F"/>
    <w:rsid w:val="6739238F"/>
    <w:rsid w:val="7BC60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1"/>
    <w:autoRedefine/>
    <w:semiHidden/>
    <w:unhideWhenUsed/>
    <w:qFormat/>
    <w:uiPriority w:val="99"/>
    <w:rPr>
      <w:b/>
      <w:bCs/>
    </w:rPr>
  </w:style>
  <w:style w:type="character" w:styleId="10">
    <w:name w:val="FollowedHyperlink"/>
    <w:basedOn w:val="9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left="1080"/>
    </w:pPr>
  </w:style>
  <w:style w:type="paragraph" w:customStyle="1" w:styleId="17">
    <w:name w:val="ksxz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文字 字符"/>
    <w:basedOn w:val="9"/>
    <w:link w:val="2"/>
    <w:autoRedefine/>
    <w:semiHidden/>
    <w:qFormat/>
    <w:uiPriority w:val="99"/>
  </w:style>
  <w:style w:type="character" w:customStyle="1" w:styleId="21">
    <w:name w:val="批注主题 字符"/>
    <w:basedOn w:val="20"/>
    <w:link w:val="7"/>
    <w:autoRedefine/>
    <w:semiHidden/>
    <w:qFormat/>
    <w:uiPriority w:val="99"/>
    <w:rPr>
      <w:b/>
      <w:bCs/>
    </w:rPr>
  </w:style>
  <w:style w:type="paragraph" w:customStyle="1" w:styleId="22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3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7BC0FB-0CC5-4F5D-AF46-BC9B5DE18B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1074</Words>
  <Characters>1159</Characters>
  <Lines>9</Lines>
  <Paragraphs>2</Paragraphs>
  <TotalTime>19</TotalTime>
  <ScaleCrop>false</ScaleCrop>
  <LinksUpToDate>false</LinksUpToDate>
  <CharactersWithSpaces>1162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2024-07-09T08:47:00Z</dcterms:created>
  <dc:creator>Administrator</dc:creator>
  <cp:lastModifiedBy>武文科</cp:lastModifiedBy>
  <dcterms:modified xsi:type="dcterms:W3CDTF">2024-07-22T01:57:27Z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6AA13C65D8774C21A907F2C9CBAF66A1</vt:lpwstr>
  </property>
</Properties>
</file>